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456"/>
        <w:gridCol w:w="9115"/>
      </w:tblGrid>
      <w:tr w:rsidR="0097384E" w:rsidTr="00121B30">
        <w:tc>
          <w:tcPr>
            <w:tcW w:w="5000" w:type="pct"/>
            <w:gridSpan w:val="2"/>
            <w:vAlign w:val="center"/>
          </w:tcPr>
          <w:p w:rsidR="0097384E" w:rsidRPr="00121B30" w:rsidRDefault="0097384E" w:rsidP="00121B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30">
              <w:rPr>
                <w:rFonts w:ascii="Times New Roman" w:hAnsi="Times New Roman" w:cs="Times New Roman"/>
                <w:b/>
                <w:sz w:val="24"/>
                <w:szCs w:val="24"/>
              </w:rPr>
              <w:t>Питательность общая (силос, сенаж, сено)</w:t>
            </w:r>
          </w:p>
        </w:tc>
      </w:tr>
      <w:tr w:rsidR="0097384E" w:rsidTr="00121B30">
        <w:tc>
          <w:tcPr>
            <w:tcW w:w="238" w:type="pct"/>
            <w:vAlign w:val="center"/>
          </w:tcPr>
          <w:p w:rsidR="0097384E" w:rsidRDefault="0097384E" w:rsidP="00121B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2" w:type="pct"/>
            <w:vAlign w:val="center"/>
          </w:tcPr>
          <w:p w:rsidR="0097384E" w:rsidRPr="00121B30" w:rsidRDefault="0097384E" w:rsidP="00121B30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121B30">
              <w:rPr>
                <w:rFonts w:ascii="Times New Roman" w:eastAsia="Calibri" w:hAnsi="Times New Roman" w:cs="Times New Roman"/>
                <w:sz w:val="24"/>
              </w:rPr>
              <w:t>Массовая доля влаги и летучих веществ, %</w:t>
            </w:r>
          </w:p>
        </w:tc>
      </w:tr>
      <w:tr w:rsidR="0097384E" w:rsidTr="00121B30">
        <w:tc>
          <w:tcPr>
            <w:tcW w:w="238" w:type="pct"/>
            <w:vAlign w:val="center"/>
          </w:tcPr>
          <w:p w:rsidR="0097384E" w:rsidRDefault="0097384E" w:rsidP="00121B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2" w:type="pct"/>
            <w:vAlign w:val="center"/>
          </w:tcPr>
          <w:p w:rsidR="0097384E" w:rsidRPr="00121B30" w:rsidRDefault="0097384E" w:rsidP="00121B30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121B30">
              <w:rPr>
                <w:rFonts w:ascii="Times New Roman" w:eastAsia="Calibri" w:hAnsi="Times New Roman" w:cs="Times New Roman"/>
                <w:sz w:val="24"/>
              </w:rPr>
              <w:t>Массовая доля сырого протеина, % на А.С.В.</w:t>
            </w:r>
          </w:p>
          <w:p w:rsidR="0097384E" w:rsidRPr="00121B30" w:rsidRDefault="0097384E" w:rsidP="00121B30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121B30">
              <w:rPr>
                <w:rFonts w:ascii="Times New Roman" w:eastAsia="Calibri" w:hAnsi="Times New Roman" w:cs="Times New Roman"/>
                <w:sz w:val="24"/>
              </w:rPr>
              <w:t>Переваримый</w:t>
            </w:r>
            <w:proofErr w:type="spellEnd"/>
            <w:r w:rsidRPr="00121B30">
              <w:rPr>
                <w:rFonts w:ascii="Times New Roman" w:eastAsia="Calibri" w:hAnsi="Times New Roman" w:cs="Times New Roman"/>
                <w:sz w:val="24"/>
              </w:rPr>
              <w:t xml:space="preserve"> протеин, %</w:t>
            </w:r>
          </w:p>
        </w:tc>
      </w:tr>
      <w:tr w:rsidR="0097384E" w:rsidTr="00121B30">
        <w:tc>
          <w:tcPr>
            <w:tcW w:w="238" w:type="pct"/>
            <w:vAlign w:val="center"/>
          </w:tcPr>
          <w:p w:rsidR="0097384E" w:rsidRDefault="0097384E" w:rsidP="00121B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2" w:type="pct"/>
            <w:vAlign w:val="center"/>
          </w:tcPr>
          <w:p w:rsidR="0097384E" w:rsidRPr="00121B30" w:rsidRDefault="0097384E" w:rsidP="00121B30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121B30">
              <w:rPr>
                <w:rFonts w:ascii="Times New Roman" w:eastAsia="Calibri" w:hAnsi="Times New Roman" w:cs="Times New Roman"/>
                <w:sz w:val="24"/>
              </w:rPr>
              <w:t>Массовая доля сырой клетчатки, %</w:t>
            </w:r>
          </w:p>
        </w:tc>
      </w:tr>
      <w:tr w:rsidR="0097384E" w:rsidTr="00121B30">
        <w:tc>
          <w:tcPr>
            <w:tcW w:w="238" w:type="pct"/>
            <w:vAlign w:val="center"/>
          </w:tcPr>
          <w:p w:rsidR="0097384E" w:rsidRDefault="0097384E" w:rsidP="00121B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2" w:type="pct"/>
            <w:vAlign w:val="center"/>
          </w:tcPr>
          <w:p w:rsidR="0097384E" w:rsidRPr="00121B30" w:rsidRDefault="0097384E" w:rsidP="00121B30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121B30">
              <w:rPr>
                <w:rFonts w:ascii="Times New Roman" w:eastAsia="Calibri" w:hAnsi="Times New Roman" w:cs="Times New Roman"/>
                <w:sz w:val="24"/>
              </w:rPr>
              <w:t>Массовая доля сырого жира, %</w:t>
            </w:r>
          </w:p>
        </w:tc>
      </w:tr>
      <w:tr w:rsidR="0097384E" w:rsidTr="00121B30">
        <w:tc>
          <w:tcPr>
            <w:tcW w:w="238" w:type="pct"/>
            <w:vAlign w:val="center"/>
          </w:tcPr>
          <w:p w:rsidR="0097384E" w:rsidRDefault="0097384E" w:rsidP="00121B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2" w:type="pct"/>
            <w:vAlign w:val="center"/>
          </w:tcPr>
          <w:p w:rsidR="0097384E" w:rsidRPr="00121B30" w:rsidRDefault="0097384E" w:rsidP="00121B30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121B30">
              <w:rPr>
                <w:rFonts w:ascii="Times New Roman" w:eastAsia="Calibri" w:hAnsi="Times New Roman" w:cs="Times New Roman"/>
                <w:sz w:val="24"/>
              </w:rPr>
              <w:t>Массовая доля сырой золы, %</w:t>
            </w:r>
          </w:p>
        </w:tc>
      </w:tr>
      <w:tr w:rsidR="0097384E" w:rsidTr="00121B30">
        <w:tc>
          <w:tcPr>
            <w:tcW w:w="238" w:type="pct"/>
            <w:vAlign w:val="center"/>
          </w:tcPr>
          <w:p w:rsidR="0097384E" w:rsidRDefault="0097384E" w:rsidP="00121B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62" w:type="pct"/>
            <w:vAlign w:val="center"/>
          </w:tcPr>
          <w:p w:rsidR="0097384E" w:rsidRPr="00121B30" w:rsidRDefault="0097384E" w:rsidP="00121B30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121B30">
              <w:rPr>
                <w:rFonts w:ascii="Times New Roman" w:eastAsia="Calibri" w:hAnsi="Times New Roman" w:cs="Times New Roman"/>
                <w:sz w:val="24"/>
              </w:rPr>
              <w:t>Массовая доля растворимых и легкогидролизуемых углеводов: сахаров, %</w:t>
            </w:r>
          </w:p>
          <w:p w:rsidR="0097384E" w:rsidRPr="00121B30" w:rsidRDefault="0097384E" w:rsidP="00121B30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121B30">
              <w:rPr>
                <w:rFonts w:ascii="Times New Roman" w:eastAsia="Calibri" w:hAnsi="Times New Roman" w:cs="Times New Roman"/>
                <w:sz w:val="24"/>
              </w:rPr>
              <w:t>крахмала, %</w:t>
            </w:r>
          </w:p>
        </w:tc>
      </w:tr>
      <w:tr w:rsidR="0097384E" w:rsidTr="00121B30">
        <w:tc>
          <w:tcPr>
            <w:tcW w:w="238" w:type="pct"/>
            <w:vAlign w:val="center"/>
          </w:tcPr>
          <w:p w:rsidR="0097384E" w:rsidRDefault="0097384E" w:rsidP="00121B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62" w:type="pct"/>
            <w:vAlign w:val="center"/>
          </w:tcPr>
          <w:p w:rsidR="0097384E" w:rsidRPr="00121B30" w:rsidRDefault="0097384E" w:rsidP="00121B3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21B30">
              <w:rPr>
                <w:rFonts w:ascii="Times New Roman" w:hAnsi="Times New Roman" w:cs="Times New Roman"/>
                <w:sz w:val="24"/>
              </w:rPr>
              <w:t>Каротин, мг</w:t>
            </w:r>
            <w:r w:rsidRPr="00121B30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121B30">
              <w:rPr>
                <w:rFonts w:ascii="Times New Roman" w:hAnsi="Times New Roman" w:cs="Times New Roman"/>
                <w:sz w:val="24"/>
              </w:rPr>
              <w:t>кг</w:t>
            </w:r>
          </w:p>
        </w:tc>
      </w:tr>
      <w:tr w:rsidR="0097384E" w:rsidTr="00121B30">
        <w:tc>
          <w:tcPr>
            <w:tcW w:w="238" w:type="pct"/>
            <w:vAlign w:val="center"/>
          </w:tcPr>
          <w:p w:rsidR="0097384E" w:rsidRDefault="0097384E" w:rsidP="00121B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62" w:type="pct"/>
            <w:vAlign w:val="center"/>
          </w:tcPr>
          <w:p w:rsidR="0097384E" w:rsidRPr="00121B30" w:rsidRDefault="0097384E" w:rsidP="00121B30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121B30">
              <w:rPr>
                <w:rFonts w:ascii="Times New Roman" w:eastAsia="Calibri" w:hAnsi="Times New Roman" w:cs="Times New Roman"/>
                <w:sz w:val="24"/>
              </w:rPr>
              <w:t>Массовая доля фосфора, %</w:t>
            </w:r>
          </w:p>
        </w:tc>
      </w:tr>
      <w:tr w:rsidR="0097384E" w:rsidTr="00121B30">
        <w:tc>
          <w:tcPr>
            <w:tcW w:w="238" w:type="pct"/>
            <w:vAlign w:val="center"/>
          </w:tcPr>
          <w:p w:rsidR="0097384E" w:rsidRDefault="0097384E" w:rsidP="00121B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62" w:type="pct"/>
            <w:vAlign w:val="center"/>
          </w:tcPr>
          <w:p w:rsidR="0097384E" w:rsidRPr="00121B30" w:rsidRDefault="0097384E" w:rsidP="00121B30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121B30">
              <w:rPr>
                <w:rFonts w:ascii="Times New Roman" w:eastAsia="Calibri" w:hAnsi="Times New Roman" w:cs="Times New Roman"/>
                <w:sz w:val="24"/>
              </w:rPr>
              <w:t>Массовая доля кальция, %</w:t>
            </w:r>
          </w:p>
        </w:tc>
      </w:tr>
      <w:tr w:rsidR="0097384E" w:rsidTr="00121B30">
        <w:tc>
          <w:tcPr>
            <w:tcW w:w="238" w:type="pct"/>
            <w:vAlign w:val="center"/>
          </w:tcPr>
          <w:p w:rsidR="0097384E" w:rsidRDefault="0097384E" w:rsidP="00121B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62" w:type="pct"/>
            <w:vAlign w:val="center"/>
          </w:tcPr>
          <w:p w:rsidR="0097384E" w:rsidRPr="00121B30" w:rsidRDefault="0097384E" w:rsidP="00121B30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121B30">
              <w:rPr>
                <w:rFonts w:ascii="Times New Roman" w:eastAsia="Calibri" w:hAnsi="Times New Roman" w:cs="Times New Roman"/>
                <w:sz w:val="24"/>
              </w:rPr>
              <w:t>Массовая доля натрия, %</w:t>
            </w:r>
          </w:p>
        </w:tc>
      </w:tr>
      <w:tr w:rsidR="0097384E" w:rsidTr="00121B30">
        <w:tc>
          <w:tcPr>
            <w:tcW w:w="238" w:type="pct"/>
            <w:vAlign w:val="center"/>
          </w:tcPr>
          <w:p w:rsidR="0097384E" w:rsidRDefault="0097384E" w:rsidP="00121B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62" w:type="pct"/>
            <w:vAlign w:val="center"/>
          </w:tcPr>
          <w:p w:rsidR="0097384E" w:rsidRPr="00121B30" w:rsidRDefault="0097384E" w:rsidP="00121B30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121B30">
              <w:rPr>
                <w:rFonts w:ascii="Times New Roman" w:eastAsia="Calibri" w:hAnsi="Times New Roman" w:cs="Times New Roman"/>
                <w:sz w:val="24"/>
              </w:rPr>
              <w:t>Массовая доля калия, %</w:t>
            </w:r>
          </w:p>
        </w:tc>
      </w:tr>
      <w:tr w:rsidR="0097384E" w:rsidTr="00121B30">
        <w:tc>
          <w:tcPr>
            <w:tcW w:w="238" w:type="pct"/>
            <w:vAlign w:val="center"/>
          </w:tcPr>
          <w:p w:rsidR="0097384E" w:rsidRDefault="0097384E" w:rsidP="00121B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62" w:type="pct"/>
            <w:vAlign w:val="center"/>
          </w:tcPr>
          <w:p w:rsidR="0097384E" w:rsidRPr="00121B30" w:rsidRDefault="0097384E" w:rsidP="00121B3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21B30">
              <w:rPr>
                <w:rFonts w:ascii="Times New Roman" w:hAnsi="Times New Roman" w:cs="Times New Roman"/>
                <w:sz w:val="24"/>
              </w:rPr>
              <w:t xml:space="preserve">Нитраты (нитриты), </w:t>
            </w:r>
            <w:r w:rsidR="00121B30" w:rsidRPr="00121B30">
              <w:rPr>
                <w:rFonts w:ascii="Times New Roman" w:eastAsia="Calibri" w:hAnsi="Times New Roman" w:cs="Times New Roman"/>
                <w:sz w:val="24"/>
              </w:rPr>
              <w:t>млн</w:t>
            </w:r>
            <w:r w:rsidR="00121B30" w:rsidRPr="00121B30">
              <w:rPr>
                <w:rFonts w:ascii="Times New Roman" w:eastAsia="Calibri" w:hAnsi="Times New Roman" w:cs="Times New Roman"/>
                <w:sz w:val="24"/>
                <w:vertAlign w:val="superscript"/>
              </w:rPr>
              <w:t>-1</w:t>
            </w:r>
            <w:r w:rsidR="00121B30" w:rsidRPr="00121B30">
              <w:rPr>
                <w:rFonts w:ascii="Times New Roman" w:eastAsia="Calibri" w:hAnsi="Times New Roman" w:cs="Times New Roman"/>
                <w:sz w:val="24"/>
              </w:rPr>
              <w:t xml:space="preserve"> мг/кг</w:t>
            </w:r>
          </w:p>
        </w:tc>
      </w:tr>
      <w:tr w:rsidR="0097384E" w:rsidTr="00121B30">
        <w:tc>
          <w:tcPr>
            <w:tcW w:w="238" w:type="pct"/>
            <w:vAlign w:val="center"/>
          </w:tcPr>
          <w:p w:rsidR="0097384E" w:rsidRDefault="0097384E" w:rsidP="00121B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62" w:type="pct"/>
            <w:vAlign w:val="center"/>
          </w:tcPr>
          <w:p w:rsidR="0097384E" w:rsidRPr="00121B30" w:rsidRDefault="0097384E" w:rsidP="00121B30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121B30">
              <w:rPr>
                <w:rFonts w:ascii="Times New Roman" w:eastAsia="Calibri" w:hAnsi="Times New Roman" w:cs="Times New Roman"/>
                <w:sz w:val="24"/>
              </w:rPr>
              <w:t>Обменная энергия, МДж/</w:t>
            </w:r>
            <w:proofErr w:type="gramStart"/>
            <w:r w:rsidRPr="00121B30">
              <w:rPr>
                <w:rFonts w:ascii="Times New Roman" w:eastAsia="Calibri" w:hAnsi="Times New Roman" w:cs="Times New Roman"/>
                <w:sz w:val="24"/>
              </w:rPr>
              <w:t>кг</w:t>
            </w:r>
            <w:proofErr w:type="gramEnd"/>
          </w:p>
          <w:p w:rsidR="0097384E" w:rsidRPr="00121B30" w:rsidRDefault="0097384E" w:rsidP="00121B30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121B30">
              <w:rPr>
                <w:rFonts w:ascii="Times New Roman" w:eastAsia="Calibri" w:hAnsi="Times New Roman" w:cs="Times New Roman"/>
                <w:sz w:val="24"/>
              </w:rPr>
              <w:t>Содержание кормовых единиц (к.е.), в 1 кг</w:t>
            </w:r>
          </w:p>
          <w:p w:rsidR="0097384E" w:rsidRPr="00121B30" w:rsidRDefault="0097384E" w:rsidP="00121B30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121B30">
              <w:rPr>
                <w:rFonts w:ascii="Times New Roman" w:eastAsia="Calibri" w:hAnsi="Times New Roman" w:cs="Times New Roman"/>
                <w:sz w:val="24"/>
              </w:rPr>
              <w:t>Расчетным путем</w:t>
            </w:r>
          </w:p>
        </w:tc>
      </w:tr>
      <w:tr w:rsidR="0097384E" w:rsidTr="00121B30">
        <w:tc>
          <w:tcPr>
            <w:tcW w:w="238" w:type="pct"/>
            <w:vAlign w:val="center"/>
          </w:tcPr>
          <w:p w:rsidR="0097384E" w:rsidRDefault="0097384E" w:rsidP="00121B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62" w:type="pct"/>
            <w:vAlign w:val="center"/>
          </w:tcPr>
          <w:p w:rsidR="00121B30" w:rsidRPr="00121B30" w:rsidRDefault="00121B30" w:rsidP="00121B3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21B30">
              <w:rPr>
                <w:rFonts w:ascii="Times New Roman" w:hAnsi="Times New Roman" w:cs="Times New Roman"/>
                <w:b/>
                <w:sz w:val="24"/>
              </w:rPr>
              <w:t>Только в силосе и сенаже</w:t>
            </w:r>
          </w:p>
          <w:p w:rsidR="0097384E" w:rsidRPr="00121B30" w:rsidRDefault="0097384E" w:rsidP="00121B30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121B30">
              <w:rPr>
                <w:rFonts w:ascii="Times New Roman" w:eastAsia="Calibri" w:hAnsi="Times New Roman" w:cs="Times New Roman"/>
                <w:sz w:val="24"/>
              </w:rPr>
              <w:t xml:space="preserve">Массовая доля органических кислот, % </w:t>
            </w:r>
            <w:r w:rsidRPr="00121B30">
              <w:rPr>
                <w:rFonts w:ascii="Times New Roman" w:eastAsia="Calibri" w:hAnsi="Times New Roman" w:cs="Times New Roman"/>
                <w:sz w:val="24"/>
                <w:lang w:val="en-US"/>
              </w:rPr>
              <w:t>pH</w:t>
            </w:r>
          </w:p>
          <w:p w:rsidR="0097384E" w:rsidRPr="00121B30" w:rsidRDefault="0097384E" w:rsidP="00121B30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121B30">
              <w:rPr>
                <w:rFonts w:ascii="Times New Roman" w:eastAsia="Calibri" w:hAnsi="Times New Roman" w:cs="Times New Roman"/>
                <w:sz w:val="24"/>
              </w:rPr>
              <w:t>Молочная кислота</w:t>
            </w:r>
          </w:p>
          <w:p w:rsidR="0097384E" w:rsidRPr="00121B30" w:rsidRDefault="0097384E" w:rsidP="00121B30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121B30">
              <w:rPr>
                <w:rFonts w:ascii="Times New Roman" w:eastAsia="Calibri" w:hAnsi="Times New Roman" w:cs="Times New Roman"/>
                <w:sz w:val="24"/>
              </w:rPr>
              <w:t>Уксусная кислота</w:t>
            </w:r>
          </w:p>
          <w:p w:rsidR="00121B30" w:rsidRPr="00121B30" w:rsidRDefault="0097384E" w:rsidP="00121B30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121B30">
              <w:rPr>
                <w:rFonts w:ascii="Times New Roman" w:eastAsia="Calibri" w:hAnsi="Times New Roman" w:cs="Times New Roman"/>
                <w:sz w:val="24"/>
              </w:rPr>
              <w:t>Масляная кислота</w:t>
            </w:r>
          </w:p>
        </w:tc>
      </w:tr>
    </w:tbl>
    <w:p w:rsidR="00121B30" w:rsidRDefault="00121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5000" w:type="pct"/>
        <w:tblLook w:val="04A0"/>
      </w:tblPr>
      <w:tblGrid>
        <w:gridCol w:w="392"/>
        <w:gridCol w:w="9179"/>
      </w:tblGrid>
      <w:tr w:rsidR="00121B30" w:rsidRPr="00121B30" w:rsidTr="00121B30">
        <w:tc>
          <w:tcPr>
            <w:tcW w:w="5000" w:type="pct"/>
            <w:gridSpan w:val="2"/>
          </w:tcPr>
          <w:p w:rsidR="00121B30" w:rsidRPr="00121B30" w:rsidRDefault="00121B30" w:rsidP="00121B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Общая энергетическая питательность (жмых, шрот)</w:t>
            </w:r>
          </w:p>
        </w:tc>
      </w:tr>
      <w:tr w:rsidR="00121B30" w:rsidRPr="00121B30" w:rsidTr="00121B30">
        <w:tc>
          <w:tcPr>
            <w:tcW w:w="205" w:type="pct"/>
            <w:vAlign w:val="center"/>
          </w:tcPr>
          <w:p w:rsidR="00121B30" w:rsidRPr="00121B30" w:rsidRDefault="00121B30" w:rsidP="00121B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5" w:type="pct"/>
            <w:vAlign w:val="center"/>
          </w:tcPr>
          <w:p w:rsidR="00121B30" w:rsidRPr="00121B30" w:rsidRDefault="00121B30" w:rsidP="00121B30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121B30">
              <w:rPr>
                <w:rFonts w:ascii="Times New Roman" w:eastAsia="Calibri" w:hAnsi="Times New Roman" w:cs="Times New Roman"/>
                <w:sz w:val="24"/>
              </w:rPr>
              <w:t>Массовая доля влаги и летучих веществ, %</w:t>
            </w:r>
          </w:p>
        </w:tc>
      </w:tr>
      <w:tr w:rsidR="00121B30" w:rsidRPr="00121B30" w:rsidTr="00121B30">
        <w:tc>
          <w:tcPr>
            <w:tcW w:w="205" w:type="pct"/>
            <w:vAlign w:val="center"/>
          </w:tcPr>
          <w:p w:rsidR="00121B30" w:rsidRPr="00121B30" w:rsidRDefault="00121B30" w:rsidP="00121B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5" w:type="pct"/>
            <w:vAlign w:val="center"/>
          </w:tcPr>
          <w:p w:rsidR="00121B30" w:rsidRPr="00121B30" w:rsidRDefault="00121B30" w:rsidP="00121B30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121B30">
              <w:rPr>
                <w:rFonts w:ascii="Times New Roman" w:eastAsia="Calibri" w:hAnsi="Times New Roman" w:cs="Times New Roman"/>
                <w:sz w:val="24"/>
              </w:rPr>
              <w:t xml:space="preserve">Массовая доля сырого протеина, % </w:t>
            </w:r>
          </w:p>
        </w:tc>
      </w:tr>
      <w:tr w:rsidR="00121B30" w:rsidRPr="00121B30" w:rsidTr="00121B30">
        <w:tc>
          <w:tcPr>
            <w:tcW w:w="205" w:type="pct"/>
            <w:vAlign w:val="center"/>
          </w:tcPr>
          <w:p w:rsidR="00121B30" w:rsidRPr="00121B30" w:rsidRDefault="00121B30" w:rsidP="00121B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5" w:type="pct"/>
            <w:vAlign w:val="center"/>
          </w:tcPr>
          <w:p w:rsidR="00121B30" w:rsidRPr="00121B30" w:rsidRDefault="00121B30" w:rsidP="00121B30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121B30">
              <w:rPr>
                <w:rFonts w:ascii="Times New Roman" w:eastAsia="Calibri" w:hAnsi="Times New Roman" w:cs="Times New Roman"/>
                <w:sz w:val="24"/>
              </w:rPr>
              <w:t>Массовая доля сырого жира, %</w:t>
            </w:r>
          </w:p>
        </w:tc>
      </w:tr>
      <w:tr w:rsidR="00121B30" w:rsidRPr="00121B30" w:rsidTr="00121B30">
        <w:tc>
          <w:tcPr>
            <w:tcW w:w="205" w:type="pct"/>
            <w:vAlign w:val="center"/>
          </w:tcPr>
          <w:p w:rsidR="00121B30" w:rsidRPr="00121B30" w:rsidRDefault="00121B30" w:rsidP="00121B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5" w:type="pct"/>
            <w:vAlign w:val="center"/>
          </w:tcPr>
          <w:p w:rsidR="00121B30" w:rsidRPr="00121B30" w:rsidRDefault="00121B30" w:rsidP="00121B30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121B30">
              <w:rPr>
                <w:rFonts w:ascii="Times New Roman" w:eastAsia="Calibri" w:hAnsi="Times New Roman" w:cs="Times New Roman"/>
                <w:sz w:val="24"/>
              </w:rPr>
              <w:t>Массовая доля сырой золы, %</w:t>
            </w:r>
          </w:p>
        </w:tc>
      </w:tr>
      <w:tr w:rsidR="00121B30" w:rsidRPr="00121B30" w:rsidTr="00121B30">
        <w:tc>
          <w:tcPr>
            <w:tcW w:w="205" w:type="pct"/>
            <w:vAlign w:val="center"/>
          </w:tcPr>
          <w:p w:rsidR="00121B30" w:rsidRPr="00121B30" w:rsidRDefault="00121B30" w:rsidP="00121B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5" w:type="pct"/>
            <w:vAlign w:val="center"/>
          </w:tcPr>
          <w:p w:rsidR="00121B30" w:rsidRPr="00121B30" w:rsidRDefault="00121B30" w:rsidP="00121B30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121B30">
              <w:rPr>
                <w:rFonts w:ascii="Times New Roman" w:eastAsia="Calibri" w:hAnsi="Times New Roman" w:cs="Times New Roman"/>
                <w:sz w:val="24"/>
              </w:rPr>
              <w:t>Массовая доля сырой клетчатки, %</w:t>
            </w:r>
          </w:p>
        </w:tc>
      </w:tr>
      <w:tr w:rsidR="00121B30" w:rsidRPr="00121B30" w:rsidTr="00121B30">
        <w:tc>
          <w:tcPr>
            <w:tcW w:w="205" w:type="pct"/>
            <w:vAlign w:val="center"/>
          </w:tcPr>
          <w:p w:rsidR="00121B30" w:rsidRPr="00121B30" w:rsidRDefault="00121B30" w:rsidP="00121B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5" w:type="pct"/>
            <w:vAlign w:val="center"/>
          </w:tcPr>
          <w:p w:rsidR="00121B30" w:rsidRPr="00121B30" w:rsidRDefault="00121B30" w:rsidP="00121B30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121B30">
              <w:rPr>
                <w:rFonts w:ascii="Times New Roman" w:eastAsia="Calibri" w:hAnsi="Times New Roman" w:cs="Times New Roman"/>
                <w:sz w:val="24"/>
              </w:rPr>
              <w:t>Общая энергетическая питательность в пересчете на сухое вещество, к</w:t>
            </w:r>
            <w:proofErr w:type="gramStart"/>
            <w:r w:rsidRPr="00121B30">
              <w:rPr>
                <w:rFonts w:ascii="Times New Roman" w:eastAsia="Calibri" w:hAnsi="Times New Roman" w:cs="Times New Roman"/>
                <w:sz w:val="24"/>
              </w:rPr>
              <w:t>.е</w:t>
            </w:r>
            <w:proofErr w:type="gramEnd"/>
          </w:p>
        </w:tc>
      </w:tr>
    </w:tbl>
    <w:p w:rsidR="00121B30" w:rsidRDefault="00121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Look w:val="04A0"/>
      </w:tblPr>
      <w:tblGrid>
        <w:gridCol w:w="336"/>
        <w:gridCol w:w="9235"/>
      </w:tblGrid>
      <w:tr w:rsidR="00121B30" w:rsidTr="00F8619E">
        <w:tc>
          <w:tcPr>
            <w:tcW w:w="9571" w:type="dxa"/>
            <w:gridSpan w:val="2"/>
            <w:vAlign w:val="center"/>
          </w:tcPr>
          <w:p w:rsidR="00121B30" w:rsidRPr="00F8619E" w:rsidRDefault="00121B30" w:rsidP="00FF07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Зараженность, загрязненность (жмых, шрот, семена </w:t>
            </w:r>
            <w:r w:rsidR="00F8619E" w:rsidRPr="00F8619E">
              <w:rPr>
                <w:rFonts w:ascii="Times New Roman" w:hAnsi="Times New Roman" w:cs="Times New Roman"/>
                <w:b/>
                <w:sz w:val="24"/>
                <w:szCs w:val="24"/>
              </w:rPr>
              <w:t>с/</w:t>
            </w:r>
            <w:proofErr w:type="spellStart"/>
            <w:r w:rsidR="00F8619E" w:rsidRPr="00F8619E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="00F8619E" w:rsidRPr="00F86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культур)</w:t>
            </w:r>
          </w:p>
        </w:tc>
      </w:tr>
      <w:tr w:rsidR="00F8619E" w:rsidTr="00FF071B">
        <w:tc>
          <w:tcPr>
            <w:tcW w:w="336" w:type="dxa"/>
            <w:vAlign w:val="center"/>
          </w:tcPr>
          <w:p w:rsidR="00F8619E" w:rsidRDefault="00F8619E" w:rsidP="00FF07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5" w:type="dxa"/>
            <w:vAlign w:val="center"/>
          </w:tcPr>
          <w:p w:rsidR="00F8619E" w:rsidRPr="00F8619E" w:rsidRDefault="00F8619E" w:rsidP="00FF071B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F8619E">
              <w:rPr>
                <w:rFonts w:ascii="Times New Roman" w:eastAsia="Calibri" w:hAnsi="Times New Roman" w:cs="Times New Roman"/>
                <w:sz w:val="24"/>
              </w:rPr>
              <w:t>Посторонние примеси (камешки, стекло, земля), %</w:t>
            </w:r>
          </w:p>
        </w:tc>
      </w:tr>
      <w:tr w:rsidR="00F8619E" w:rsidTr="00FF071B">
        <w:tc>
          <w:tcPr>
            <w:tcW w:w="336" w:type="dxa"/>
            <w:vAlign w:val="center"/>
          </w:tcPr>
          <w:p w:rsidR="00F8619E" w:rsidRDefault="00F8619E" w:rsidP="00FF07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5" w:type="dxa"/>
            <w:vAlign w:val="center"/>
          </w:tcPr>
          <w:p w:rsidR="00F8619E" w:rsidRPr="00F8619E" w:rsidRDefault="00F8619E" w:rsidP="00FF071B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F8619E">
              <w:rPr>
                <w:rFonts w:ascii="Times New Roman" w:eastAsia="Calibri" w:hAnsi="Times New Roman" w:cs="Times New Roman"/>
                <w:sz w:val="24"/>
              </w:rPr>
              <w:t>Содержание металломагнитной примеси, %</w:t>
            </w:r>
          </w:p>
        </w:tc>
      </w:tr>
      <w:tr w:rsidR="00121B30" w:rsidTr="00FF071B">
        <w:tc>
          <w:tcPr>
            <w:tcW w:w="336" w:type="dxa"/>
            <w:vAlign w:val="center"/>
          </w:tcPr>
          <w:p w:rsidR="00121B30" w:rsidRDefault="004A7E8C" w:rsidP="00FF07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35" w:type="dxa"/>
            <w:vAlign w:val="center"/>
          </w:tcPr>
          <w:p w:rsidR="004A7E8C" w:rsidRPr="004A7E8C" w:rsidRDefault="004A7E8C" w:rsidP="00FF071B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A7E8C">
              <w:rPr>
                <w:rFonts w:ascii="Times New Roman" w:eastAsia="Calibri" w:hAnsi="Times New Roman" w:cs="Times New Roman"/>
                <w:color w:val="000000"/>
                <w:sz w:val="24"/>
              </w:rPr>
              <w:t>Зараженность вредителями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(насекомые, клещи),</w:t>
            </w:r>
          </w:p>
          <w:p w:rsidR="00121B30" w:rsidRDefault="004A7E8C" w:rsidP="00FF07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C">
              <w:rPr>
                <w:rFonts w:ascii="Times New Roman" w:eastAsia="Calibri" w:hAnsi="Times New Roman" w:cs="Times New Roman"/>
                <w:color w:val="000000"/>
                <w:sz w:val="24"/>
              </w:rPr>
              <w:t>загрязненность мёртвыми (насекомыми вредителями</w:t>
            </w:r>
            <w:proofErr w:type="gramStart"/>
            <w:r w:rsidRPr="004A7E8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)</w:t>
            </w:r>
            <w:proofErr w:type="gramEnd"/>
          </w:p>
        </w:tc>
      </w:tr>
      <w:tr w:rsidR="00121B30" w:rsidTr="00FF071B">
        <w:tc>
          <w:tcPr>
            <w:tcW w:w="336" w:type="dxa"/>
            <w:vAlign w:val="center"/>
          </w:tcPr>
          <w:p w:rsidR="00121B30" w:rsidRDefault="00FF071B" w:rsidP="00FF07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35" w:type="dxa"/>
            <w:vAlign w:val="center"/>
          </w:tcPr>
          <w:p w:rsidR="00121B30" w:rsidRDefault="00FF071B" w:rsidP="00FF07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Минеральная примесь, % (только в зерне)</w:t>
            </w:r>
          </w:p>
        </w:tc>
      </w:tr>
      <w:tr w:rsidR="00121B30" w:rsidTr="00FF071B">
        <w:tc>
          <w:tcPr>
            <w:tcW w:w="336" w:type="dxa"/>
            <w:vAlign w:val="center"/>
          </w:tcPr>
          <w:p w:rsidR="00121B30" w:rsidRDefault="00FF071B" w:rsidP="00FF07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35" w:type="dxa"/>
            <w:vAlign w:val="center"/>
          </w:tcPr>
          <w:p w:rsidR="00121B30" w:rsidRDefault="00FF071B" w:rsidP="00FF07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Сорная примесь, % (только в зерне)</w:t>
            </w:r>
          </w:p>
        </w:tc>
      </w:tr>
    </w:tbl>
    <w:p w:rsidR="00FF071B" w:rsidRDefault="00FF0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Look w:val="04A0"/>
      </w:tblPr>
      <w:tblGrid>
        <w:gridCol w:w="456"/>
        <w:gridCol w:w="9115"/>
      </w:tblGrid>
      <w:tr w:rsidR="00FF071B" w:rsidTr="00FF071B">
        <w:tc>
          <w:tcPr>
            <w:tcW w:w="9571" w:type="dxa"/>
            <w:gridSpan w:val="2"/>
            <w:vAlign w:val="center"/>
          </w:tcPr>
          <w:p w:rsidR="00FF071B" w:rsidRPr="00FF071B" w:rsidRDefault="00FF071B" w:rsidP="00FF0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Масличные семена</w:t>
            </w:r>
          </w:p>
        </w:tc>
      </w:tr>
      <w:tr w:rsidR="00FF071B" w:rsidTr="00FF071B">
        <w:tc>
          <w:tcPr>
            <w:tcW w:w="456" w:type="dxa"/>
            <w:vAlign w:val="center"/>
          </w:tcPr>
          <w:p w:rsidR="00FF071B" w:rsidRDefault="00FF071B" w:rsidP="00FF0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5" w:type="dxa"/>
            <w:vAlign w:val="center"/>
          </w:tcPr>
          <w:p w:rsidR="00FF071B" w:rsidRPr="00FF071B" w:rsidRDefault="00FF071B" w:rsidP="00FF071B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FF071B">
              <w:rPr>
                <w:rFonts w:ascii="Times New Roman" w:eastAsia="Calibri" w:hAnsi="Times New Roman" w:cs="Times New Roman"/>
                <w:sz w:val="24"/>
              </w:rPr>
              <w:t>Массовая доля влаги и летучих веществ, %</w:t>
            </w:r>
          </w:p>
        </w:tc>
      </w:tr>
      <w:tr w:rsidR="00FF071B" w:rsidTr="00FF071B">
        <w:tc>
          <w:tcPr>
            <w:tcW w:w="456" w:type="dxa"/>
            <w:vAlign w:val="center"/>
          </w:tcPr>
          <w:p w:rsidR="00FF071B" w:rsidRDefault="00FF071B" w:rsidP="00FF0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5" w:type="dxa"/>
            <w:vAlign w:val="center"/>
          </w:tcPr>
          <w:p w:rsidR="00FF071B" w:rsidRPr="00FF071B" w:rsidRDefault="00FF071B" w:rsidP="00FF071B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FF071B">
              <w:rPr>
                <w:rFonts w:ascii="Times New Roman" w:eastAsia="Calibri" w:hAnsi="Times New Roman" w:cs="Times New Roman"/>
                <w:sz w:val="24"/>
              </w:rPr>
              <w:t>Массовая доля сырого жира, %</w:t>
            </w:r>
          </w:p>
        </w:tc>
      </w:tr>
      <w:tr w:rsidR="00FF071B" w:rsidTr="00FF071B">
        <w:tc>
          <w:tcPr>
            <w:tcW w:w="456" w:type="dxa"/>
            <w:vAlign w:val="center"/>
          </w:tcPr>
          <w:p w:rsidR="00FF071B" w:rsidRDefault="00FF071B" w:rsidP="00FF0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5" w:type="dxa"/>
            <w:vAlign w:val="center"/>
          </w:tcPr>
          <w:p w:rsidR="00FF071B" w:rsidRPr="00FF071B" w:rsidRDefault="00FF071B" w:rsidP="00FF071B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FF071B">
              <w:rPr>
                <w:rFonts w:ascii="Times New Roman" w:eastAsia="Calibri" w:hAnsi="Times New Roman" w:cs="Times New Roman"/>
                <w:sz w:val="24"/>
              </w:rPr>
              <w:t>Кислотное число масла, мг КОН</w:t>
            </w:r>
          </w:p>
        </w:tc>
      </w:tr>
      <w:tr w:rsidR="00FF071B" w:rsidTr="00FF071B">
        <w:tc>
          <w:tcPr>
            <w:tcW w:w="456" w:type="dxa"/>
            <w:vAlign w:val="center"/>
          </w:tcPr>
          <w:p w:rsidR="00FF071B" w:rsidRDefault="00FF071B" w:rsidP="00FF0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15" w:type="dxa"/>
            <w:vAlign w:val="center"/>
          </w:tcPr>
          <w:p w:rsidR="00FF071B" w:rsidRPr="00FF071B" w:rsidRDefault="00FF071B" w:rsidP="00FF071B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FF071B">
              <w:rPr>
                <w:rFonts w:ascii="Times New Roman" w:eastAsia="Calibri" w:hAnsi="Times New Roman" w:cs="Times New Roman"/>
                <w:sz w:val="24"/>
              </w:rPr>
              <w:t>Масличная примесь, %</w:t>
            </w:r>
          </w:p>
        </w:tc>
      </w:tr>
      <w:tr w:rsidR="00FF071B" w:rsidTr="00FF071B">
        <w:tc>
          <w:tcPr>
            <w:tcW w:w="456" w:type="dxa"/>
            <w:vAlign w:val="center"/>
          </w:tcPr>
          <w:p w:rsidR="00FF071B" w:rsidRDefault="00FF071B" w:rsidP="00FF0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15" w:type="dxa"/>
            <w:vAlign w:val="center"/>
          </w:tcPr>
          <w:p w:rsidR="00FF071B" w:rsidRPr="00FF071B" w:rsidRDefault="00FF071B" w:rsidP="00FF071B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FF071B">
              <w:rPr>
                <w:rFonts w:ascii="Times New Roman" w:eastAsia="Calibri" w:hAnsi="Times New Roman" w:cs="Times New Roman"/>
                <w:sz w:val="24"/>
              </w:rPr>
              <w:t>Сорная примесь, %</w:t>
            </w:r>
          </w:p>
          <w:p w:rsidR="00FF071B" w:rsidRPr="00FF071B" w:rsidRDefault="00FF071B" w:rsidP="00FF071B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FF071B">
              <w:rPr>
                <w:rFonts w:ascii="Times New Roman" w:eastAsia="Calibri" w:hAnsi="Times New Roman" w:cs="Times New Roman"/>
                <w:sz w:val="24"/>
              </w:rPr>
              <w:t>в том числе:</w:t>
            </w:r>
          </w:p>
        </w:tc>
      </w:tr>
      <w:tr w:rsidR="00FF071B" w:rsidTr="00FF071B">
        <w:tc>
          <w:tcPr>
            <w:tcW w:w="456" w:type="dxa"/>
            <w:vAlign w:val="center"/>
          </w:tcPr>
          <w:p w:rsidR="00FF071B" w:rsidRDefault="00FF071B" w:rsidP="00FF0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15" w:type="dxa"/>
            <w:vAlign w:val="center"/>
          </w:tcPr>
          <w:p w:rsidR="00FF071B" w:rsidRPr="00FF071B" w:rsidRDefault="00FF071B" w:rsidP="00FF071B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FF071B">
              <w:rPr>
                <w:rFonts w:ascii="Times New Roman" w:eastAsia="Calibri" w:hAnsi="Times New Roman" w:cs="Times New Roman"/>
                <w:sz w:val="24"/>
              </w:rPr>
              <w:t>-минеральная примесь</w:t>
            </w:r>
          </w:p>
        </w:tc>
      </w:tr>
      <w:tr w:rsidR="00FF071B" w:rsidTr="00FF071B">
        <w:tc>
          <w:tcPr>
            <w:tcW w:w="456" w:type="dxa"/>
            <w:vAlign w:val="center"/>
          </w:tcPr>
          <w:p w:rsidR="00FF071B" w:rsidRDefault="00FF071B" w:rsidP="00FF0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15" w:type="dxa"/>
            <w:vAlign w:val="center"/>
          </w:tcPr>
          <w:p w:rsidR="00FF071B" w:rsidRPr="00FF071B" w:rsidRDefault="00FF071B" w:rsidP="00FF071B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FF071B">
              <w:rPr>
                <w:rFonts w:ascii="Times New Roman" w:eastAsia="Calibri" w:hAnsi="Times New Roman" w:cs="Times New Roman"/>
                <w:sz w:val="24"/>
              </w:rPr>
              <w:t xml:space="preserve">-в числе минеральных примесей: галька </w:t>
            </w:r>
          </w:p>
        </w:tc>
      </w:tr>
      <w:tr w:rsidR="00FF071B" w:rsidTr="00FF071B">
        <w:tc>
          <w:tcPr>
            <w:tcW w:w="456" w:type="dxa"/>
            <w:vAlign w:val="center"/>
          </w:tcPr>
          <w:p w:rsidR="00FF071B" w:rsidRDefault="00FF071B" w:rsidP="00FF0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15" w:type="dxa"/>
            <w:vAlign w:val="center"/>
          </w:tcPr>
          <w:p w:rsidR="00FF071B" w:rsidRPr="00FF071B" w:rsidRDefault="00FF071B" w:rsidP="00FF071B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FF071B">
              <w:rPr>
                <w:rFonts w:ascii="Times New Roman" w:eastAsia="Calibri" w:hAnsi="Times New Roman" w:cs="Times New Roman"/>
                <w:sz w:val="24"/>
              </w:rPr>
              <w:t xml:space="preserve">- </w:t>
            </w:r>
            <w:proofErr w:type="spellStart"/>
            <w:r w:rsidRPr="00FF071B">
              <w:rPr>
                <w:rFonts w:ascii="Times New Roman" w:eastAsia="Calibri" w:hAnsi="Times New Roman" w:cs="Times New Roman"/>
                <w:sz w:val="24"/>
              </w:rPr>
              <w:t>фузариозные</w:t>
            </w:r>
            <w:proofErr w:type="spellEnd"/>
            <w:r w:rsidRPr="00FF071B">
              <w:rPr>
                <w:rFonts w:ascii="Times New Roman" w:eastAsia="Calibri" w:hAnsi="Times New Roman" w:cs="Times New Roman"/>
                <w:sz w:val="24"/>
              </w:rPr>
              <w:t xml:space="preserve"> зерна</w:t>
            </w:r>
          </w:p>
        </w:tc>
      </w:tr>
      <w:tr w:rsidR="00FF071B" w:rsidTr="00FF071B">
        <w:tc>
          <w:tcPr>
            <w:tcW w:w="456" w:type="dxa"/>
            <w:vAlign w:val="center"/>
          </w:tcPr>
          <w:p w:rsidR="00FF071B" w:rsidRDefault="00FF071B" w:rsidP="00FF0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15" w:type="dxa"/>
            <w:vAlign w:val="center"/>
          </w:tcPr>
          <w:p w:rsidR="00FF071B" w:rsidRPr="00FF071B" w:rsidRDefault="00FF071B" w:rsidP="00FF071B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FF071B">
              <w:rPr>
                <w:rFonts w:ascii="Times New Roman" w:eastAsia="Calibri" w:hAnsi="Times New Roman" w:cs="Times New Roman"/>
                <w:sz w:val="24"/>
              </w:rPr>
              <w:t>-испорченное зерно</w:t>
            </w:r>
          </w:p>
        </w:tc>
      </w:tr>
      <w:tr w:rsidR="00FF071B" w:rsidTr="00FF071B">
        <w:tc>
          <w:tcPr>
            <w:tcW w:w="456" w:type="dxa"/>
            <w:vAlign w:val="center"/>
          </w:tcPr>
          <w:p w:rsidR="00FF071B" w:rsidRDefault="00FF071B" w:rsidP="00FF0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15" w:type="dxa"/>
            <w:vAlign w:val="center"/>
          </w:tcPr>
          <w:p w:rsidR="00FF071B" w:rsidRPr="00FF071B" w:rsidRDefault="00FF071B" w:rsidP="00FF071B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FF071B">
              <w:rPr>
                <w:rFonts w:ascii="Times New Roman" w:eastAsia="Calibri" w:hAnsi="Times New Roman" w:cs="Times New Roman"/>
                <w:sz w:val="24"/>
              </w:rPr>
              <w:t>-куколь</w:t>
            </w:r>
          </w:p>
        </w:tc>
      </w:tr>
      <w:tr w:rsidR="00FF071B" w:rsidTr="00FF071B">
        <w:tc>
          <w:tcPr>
            <w:tcW w:w="456" w:type="dxa"/>
            <w:vAlign w:val="center"/>
          </w:tcPr>
          <w:p w:rsidR="00FF071B" w:rsidRDefault="00FF071B" w:rsidP="00FF0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15" w:type="dxa"/>
            <w:vAlign w:val="center"/>
          </w:tcPr>
          <w:p w:rsidR="00FF071B" w:rsidRPr="00FF071B" w:rsidRDefault="00FF071B" w:rsidP="00FF071B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FF071B">
              <w:rPr>
                <w:rFonts w:ascii="Times New Roman" w:eastAsia="Calibri" w:hAnsi="Times New Roman" w:cs="Times New Roman"/>
                <w:sz w:val="24"/>
              </w:rPr>
              <w:t>-трудноотделимая примесь (овсюг,</w:t>
            </w:r>
            <w:r w:rsidR="00C07D0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F071B">
              <w:rPr>
                <w:rFonts w:ascii="Times New Roman" w:eastAsia="Calibri" w:hAnsi="Times New Roman" w:cs="Times New Roman"/>
                <w:sz w:val="24"/>
              </w:rPr>
              <w:t>татарская гречиха</w:t>
            </w:r>
            <w:proofErr w:type="gramStart"/>
            <w:r w:rsidRPr="00FF071B">
              <w:rPr>
                <w:rFonts w:ascii="Times New Roman" w:eastAsia="Calibri" w:hAnsi="Times New Roman" w:cs="Times New Roman"/>
                <w:sz w:val="24"/>
              </w:rPr>
              <w:t xml:space="preserve"> )</w:t>
            </w:r>
            <w:proofErr w:type="gramEnd"/>
          </w:p>
        </w:tc>
      </w:tr>
    </w:tbl>
    <w:p w:rsidR="00FF071B" w:rsidRDefault="00FF0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Look w:val="04A0"/>
      </w:tblPr>
      <w:tblGrid>
        <w:gridCol w:w="392"/>
        <w:gridCol w:w="9179"/>
      </w:tblGrid>
      <w:tr w:rsidR="00FF071B" w:rsidTr="00FF071B">
        <w:tc>
          <w:tcPr>
            <w:tcW w:w="9571" w:type="dxa"/>
            <w:gridSpan w:val="2"/>
            <w:vAlign w:val="center"/>
          </w:tcPr>
          <w:p w:rsidR="00FF071B" w:rsidRDefault="00FF071B" w:rsidP="00E977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Токсичность (безопасность)</w:t>
            </w:r>
          </w:p>
          <w:p w:rsidR="00FF071B" w:rsidRPr="00FF071B" w:rsidRDefault="00FF071B" w:rsidP="00E977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1B">
              <w:rPr>
                <w:rFonts w:ascii="Times New Roman" w:hAnsi="Times New Roman" w:cs="Times New Roman"/>
                <w:b/>
                <w:sz w:val="24"/>
                <w:szCs w:val="24"/>
              </w:rPr>
              <w:t>(пищевая продукция и корма)</w:t>
            </w:r>
          </w:p>
        </w:tc>
      </w:tr>
      <w:tr w:rsidR="00FF071B" w:rsidTr="00E97741">
        <w:tc>
          <w:tcPr>
            <w:tcW w:w="392" w:type="dxa"/>
            <w:vAlign w:val="center"/>
          </w:tcPr>
          <w:p w:rsidR="00FF071B" w:rsidRDefault="00A161B6" w:rsidP="00E977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FF071B" w:rsidRDefault="00A161B6" w:rsidP="00E977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Тяжелые металлы (свинец, кадмий, мышьяк, ртуть и др.), </w:t>
            </w:r>
            <w:proofErr w:type="spellStart"/>
            <w:proofErr w:type="gramStart"/>
            <w:r w:rsidRPr="00A161B6">
              <w:rPr>
                <w:rFonts w:ascii="Times New Roman" w:eastAsia="Calibri" w:hAnsi="Times New Roman" w:cs="Times New Roman"/>
                <w:sz w:val="24"/>
                <w:szCs w:val="20"/>
              </w:rPr>
              <w:t>млн</w:t>
            </w:r>
            <w:proofErr w:type="spellEnd"/>
            <w:proofErr w:type="gramEnd"/>
            <w:r w:rsidRPr="00A161B6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A161B6">
              <w:rPr>
                <w:rFonts w:ascii="Times New Roman" w:eastAsia="Calibri" w:hAnsi="Times New Roman" w:cs="Times New Roman"/>
                <w:sz w:val="24"/>
                <w:szCs w:val="20"/>
                <w:vertAlign w:val="superscript"/>
              </w:rPr>
              <w:t>-1</w:t>
            </w:r>
            <w:r w:rsidRPr="00A161B6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(мг/кг)</w:t>
            </w:r>
          </w:p>
        </w:tc>
      </w:tr>
      <w:tr w:rsidR="00FF071B" w:rsidTr="00E97741">
        <w:tc>
          <w:tcPr>
            <w:tcW w:w="392" w:type="dxa"/>
            <w:vAlign w:val="center"/>
          </w:tcPr>
          <w:p w:rsidR="00FF071B" w:rsidRDefault="00A161B6" w:rsidP="00E977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9" w:type="dxa"/>
          </w:tcPr>
          <w:p w:rsidR="00FF071B" w:rsidRDefault="00A161B6" w:rsidP="00E977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Микотоксины и </w:t>
            </w:r>
            <w:r w:rsidRPr="00A161B6">
              <w:rPr>
                <w:rFonts w:ascii="Times New Roman" w:hAnsi="Times New Roman" w:cs="Times New Roman"/>
                <w:sz w:val="24"/>
                <w:szCs w:val="24"/>
              </w:rPr>
              <w:t>пестициды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2,4-Д кислота</w:t>
            </w:r>
            <w:r w:rsidRPr="00A161B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Т-2 токсин</w:t>
            </w:r>
            <w:r w:rsidRPr="00A161B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Дезоксиниваленол</w:t>
            </w:r>
            <w:proofErr w:type="spellEnd"/>
            <w:r w:rsidRPr="00A161B6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07D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6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1B6">
              <w:rPr>
                <w:rFonts w:ascii="Times New Roman" w:eastAsia="Calibri" w:hAnsi="Times New Roman" w:cs="Times New Roman"/>
                <w:sz w:val="24"/>
                <w:szCs w:val="24"/>
              </w:rPr>
              <w:t>мг/кг</w:t>
            </w:r>
          </w:p>
        </w:tc>
      </w:tr>
      <w:tr w:rsidR="00FF071B" w:rsidTr="00E97741">
        <w:tc>
          <w:tcPr>
            <w:tcW w:w="392" w:type="dxa"/>
            <w:vAlign w:val="center"/>
          </w:tcPr>
          <w:p w:rsidR="00FF071B" w:rsidRDefault="00A161B6" w:rsidP="00E977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9" w:type="dxa"/>
          </w:tcPr>
          <w:p w:rsidR="00A161B6" w:rsidRPr="00A161B6" w:rsidRDefault="00A161B6" w:rsidP="00E9774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1B6">
              <w:rPr>
                <w:rFonts w:ascii="Times New Roman" w:eastAsia="Calibri" w:hAnsi="Times New Roman" w:cs="Times New Roman"/>
                <w:sz w:val="24"/>
                <w:szCs w:val="24"/>
              </w:rPr>
              <w:t>Радионуклиды, Бк/кг</w:t>
            </w:r>
          </w:p>
          <w:p w:rsidR="00FF071B" w:rsidRDefault="00A161B6" w:rsidP="00E977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61B6">
              <w:rPr>
                <w:rFonts w:ascii="Times New Roman" w:eastAsia="Calibri" w:hAnsi="Times New Roman" w:cs="Times New Roman"/>
                <w:sz w:val="24"/>
                <w:szCs w:val="24"/>
              </w:rPr>
              <w:t>Цезий, 137</w:t>
            </w:r>
          </w:p>
          <w:p w:rsidR="00A161B6" w:rsidRPr="00A161B6" w:rsidRDefault="00A161B6" w:rsidP="00E977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61B6">
              <w:rPr>
                <w:rFonts w:ascii="Times New Roman" w:eastAsia="Calibri" w:hAnsi="Times New Roman" w:cs="Times New Roman"/>
                <w:sz w:val="24"/>
                <w:szCs w:val="24"/>
              </w:rPr>
              <w:t>Стронций, 90</w:t>
            </w:r>
          </w:p>
        </w:tc>
      </w:tr>
    </w:tbl>
    <w:p w:rsidR="00B8532D" w:rsidRDefault="00B8532D">
      <w:pPr>
        <w:rPr>
          <w:rFonts w:ascii="Times New Roman" w:hAnsi="Times New Roman" w:cs="Times New Roman"/>
          <w:sz w:val="24"/>
          <w:szCs w:val="24"/>
        </w:rPr>
      </w:pPr>
    </w:p>
    <w:p w:rsidR="00A161B6" w:rsidRDefault="00A16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Look w:val="04A0"/>
      </w:tblPr>
      <w:tblGrid>
        <w:gridCol w:w="456"/>
        <w:gridCol w:w="9115"/>
      </w:tblGrid>
      <w:tr w:rsidR="00A161B6" w:rsidTr="00E97741">
        <w:tc>
          <w:tcPr>
            <w:tcW w:w="9571" w:type="dxa"/>
            <w:gridSpan w:val="2"/>
            <w:vAlign w:val="center"/>
          </w:tcPr>
          <w:p w:rsidR="00A161B6" w:rsidRPr="00A161B6" w:rsidRDefault="00A161B6" w:rsidP="00E977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1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Зерно (стандарт)</w:t>
            </w:r>
          </w:p>
        </w:tc>
      </w:tr>
      <w:tr w:rsidR="00A161B6" w:rsidTr="00E97741">
        <w:tc>
          <w:tcPr>
            <w:tcW w:w="456" w:type="dxa"/>
            <w:vAlign w:val="center"/>
          </w:tcPr>
          <w:p w:rsidR="00A161B6" w:rsidRDefault="00A161B6" w:rsidP="00E977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5" w:type="dxa"/>
            <w:vAlign w:val="center"/>
          </w:tcPr>
          <w:p w:rsidR="00A161B6" w:rsidRPr="00A161B6" w:rsidRDefault="00A161B6" w:rsidP="00E9774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1B6">
              <w:rPr>
                <w:rFonts w:ascii="Times New Roman" w:eastAsia="Calibri" w:hAnsi="Times New Roman" w:cs="Times New Roman"/>
                <w:sz w:val="24"/>
                <w:szCs w:val="24"/>
              </w:rPr>
              <w:t>Зараженность вредителями (на</w:t>
            </w:r>
            <w:r w:rsidRPr="00A161B6">
              <w:rPr>
                <w:rFonts w:ascii="Times New Roman" w:hAnsi="Times New Roman" w:cs="Times New Roman"/>
                <w:sz w:val="24"/>
                <w:szCs w:val="24"/>
              </w:rPr>
              <w:t>секомые, клещи),</w:t>
            </w:r>
          </w:p>
          <w:p w:rsidR="00A161B6" w:rsidRPr="00A161B6" w:rsidRDefault="00A161B6" w:rsidP="00E9774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1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загрязненность (суммарная плотность) </w:t>
            </w:r>
            <w:proofErr w:type="spellStart"/>
            <w:proofErr w:type="gramStart"/>
            <w:r w:rsidRPr="00A161B6">
              <w:rPr>
                <w:rFonts w:ascii="Times New Roman" w:eastAsia="Calibri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  <w:r w:rsidRPr="00A161B6">
              <w:rPr>
                <w:rFonts w:ascii="Times New Roman" w:eastAsia="Calibri" w:hAnsi="Times New Roman" w:cs="Times New Roman"/>
                <w:sz w:val="24"/>
                <w:szCs w:val="24"/>
              </w:rPr>
              <w:t>/кг</w:t>
            </w:r>
          </w:p>
        </w:tc>
      </w:tr>
      <w:tr w:rsidR="00A161B6" w:rsidTr="00E97741">
        <w:tc>
          <w:tcPr>
            <w:tcW w:w="456" w:type="dxa"/>
            <w:vAlign w:val="center"/>
          </w:tcPr>
          <w:p w:rsidR="00A161B6" w:rsidRDefault="00A161B6" w:rsidP="00E977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5" w:type="dxa"/>
            <w:vAlign w:val="center"/>
          </w:tcPr>
          <w:p w:rsidR="00A161B6" w:rsidRPr="00A161B6" w:rsidRDefault="00A161B6" w:rsidP="00E9774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1B6">
              <w:rPr>
                <w:rFonts w:ascii="Times New Roman" w:eastAsia="Calibri" w:hAnsi="Times New Roman" w:cs="Times New Roman"/>
                <w:sz w:val="24"/>
                <w:szCs w:val="24"/>
              </w:rPr>
              <w:t>Вредные примеси</w:t>
            </w:r>
            <w:proofErr w:type="gramStart"/>
            <w:r w:rsidRPr="00A161B6">
              <w:rPr>
                <w:rFonts w:ascii="Times New Roman" w:eastAsia="Calibri" w:hAnsi="Times New Roman" w:cs="Times New Roman"/>
                <w:sz w:val="24"/>
                <w:szCs w:val="24"/>
              </w:rPr>
              <w:t>, %:</w:t>
            </w:r>
            <w:proofErr w:type="gramEnd"/>
          </w:p>
        </w:tc>
      </w:tr>
      <w:tr w:rsidR="00A161B6" w:rsidTr="00E97741">
        <w:tc>
          <w:tcPr>
            <w:tcW w:w="456" w:type="dxa"/>
            <w:vAlign w:val="center"/>
          </w:tcPr>
          <w:p w:rsidR="00A161B6" w:rsidRDefault="00A161B6" w:rsidP="00E977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5" w:type="dxa"/>
            <w:vAlign w:val="center"/>
          </w:tcPr>
          <w:p w:rsidR="00A161B6" w:rsidRDefault="00A161B6" w:rsidP="00E977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Сорная примесь, %</w:t>
            </w:r>
          </w:p>
        </w:tc>
      </w:tr>
      <w:tr w:rsidR="00A161B6" w:rsidTr="00E97741">
        <w:tc>
          <w:tcPr>
            <w:tcW w:w="456" w:type="dxa"/>
            <w:vAlign w:val="center"/>
          </w:tcPr>
          <w:p w:rsidR="00A161B6" w:rsidRDefault="00A161B6" w:rsidP="00E977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15" w:type="dxa"/>
            <w:vAlign w:val="center"/>
          </w:tcPr>
          <w:p w:rsidR="00A161B6" w:rsidRDefault="00A161B6" w:rsidP="00E977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Зерновая примесь, %</w:t>
            </w:r>
          </w:p>
        </w:tc>
      </w:tr>
      <w:tr w:rsidR="00A161B6" w:rsidTr="00E97741">
        <w:tc>
          <w:tcPr>
            <w:tcW w:w="456" w:type="dxa"/>
            <w:vAlign w:val="center"/>
          </w:tcPr>
          <w:p w:rsidR="00A161B6" w:rsidRDefault="00A161B6" w:rsidP="00E977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15" w:type="dxa"/>
            <w:vAlign w:val="center"/>
          </w:tcPr>
          <w:p w:rsidR="00A161B6" w:rsidRPr="00A161B6" w:rsidRDefault="00A161B6" w:rsidP="00E97741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61B6">
              <w:rPr>
                <w:rFonts w:ascii="Times New Roman" w:eastAsia="Calibri" w:hAnsi="Times New Roman" w:cs="Times New Roman"/>
                <w:sz w:val="24"/>
              </w:rPr>
              <w:t>Запах</w:t>
            </w:r>
          </w:p>
        </w:tc>
      </w:tr>
      <w:tr w:rsidR="00A161B6" w:rsidTr="00E97741">
        <w:tc>
          <w:tcPr>
            <w:tcW w:w="456" w:type="dxa"/>
            <w:vAlign w:val="center"/>
          </w:tcPr>
          <w:p w:rsidR="00A161B6" w:rsidRDefault="00A161B6" w:rsidP="00E977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15" w:type="dxa"/>
            <w:vAlign w:val="center"/>
          </w:tcPr>
          <w:p w:rsidR="00A161B6" w:rsidRPr="00A161B6" w:rsidRDefault="00A161B6" w:rsidP="00E97741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61B6">
              <w:rPr>
                <w:rFonts w:ascii="Times New Roman" w:eastAsia="Calibri" w:hAnsi="Times New Roman" w:cs="Times New Roman"/>
                <w:sz w:val="24"/>
              </w:rPr>
              <w:t>Цвет</w:t>
            </w:r>
          </w:p>
        </w:tc>
      </w:tr>
      <w:tr w:rsidR="00A161B6" w:rsidTr="00E97741">
        <w:tc>
          <w:tcPr>
            <w:tcW w:w="456" w:type="dxa"/>
            <w:vAlign w:val="center"/>
          </w:tcPr>
          <w:p w:rsidR="00A161B6" w:rsidRDefault="00A161B6" w:rsidP="00E977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15" w:type="dxa"/>
            <w:vAlign w:val="center"/>
          </w:tcPr>
          <w:p w:rsidR="00A161B6" w:rsidRPr="00A161B6" w:rsidRDefault="00A161B6" w:rsidP="00E97741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61B6">
              <w:rPr>
                <w:rFonts w:ascii="Times New Roman" w:eastAsia="Calibri" w:hAnsi="Times New Roman" w:cs="Times New Roman"/>
                <w:sz w:val="24"/>
              </w:rPr>
              <w:t>Натура</w:t>
            </w:r>
            <w:proofErr w:type="gramStart"/>
            <w:r w:rsidRPr="00A161B6">
              <w:rPr>
                <w:rFonts w:ascii="Times New Roman" w:eastAsia="Calibri" w:hAnsi="Times New Roman" w:cs="Times New Roman"/>
                <w:sz w:val="24"/>
              </w:rPr>
              <w:t xml:space="preserve"> ,</w:t>
            </w:r>
            <w:proofErr w:type="gramEnd"/>
            <w:r w:rsidRPr="00A161B6">
              <w:rPr>
                <w:rFonts w:ascii="Times New Roman" w:eastAsia="Calibri" w:hAnsi="Times New Roman" w:cs="Times New Roman"/>
                <w:sz w:val="24"/>
              </w:rPr>
              <w:t>гл</w:t>
            </w:r>
          </w:p>
        </w:tc>
      </w:tr>
      <w:tr w:rsidR="00E97741" w:rsidTr="00E97741">
        <w:tc>
          <w:tcPr>
            <w:tcW w:w="456" w:type="dxa"/>
            <w:vAlign w:val="center"/>
          </w:tcPr>
          <w:p w:rsidR="00E97741" w:rsidRDefault="00E97741" w:rsidP="00E977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15" w:type="dxa"/>
            <w:vAlign w:val="center"/>
          </w:tcPr>
          <w:p w:rsidR="00E97741" w:rsidRPr="00E97741" w:rsidRDefault="00E97741" w:rsidP="00E9774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97741">
              <w:rPr>
                <w:rFonts w:ascii="Times New Roman" w:eastAsia="Calibri" w:hAnsi="Times New Roman" w:cs="Times New Roman"/>
                <w:sz w:val="24"/>
                <w:szCs w:val="20"/>
              </w:rPr>
              <w:t>Массовая доля влаги, %</w:t>
            </w:r>
          </w:p>
        </w:tc>
      </w:tr>
      <w:tr w:rsidR="00E97741" w:rsidTr="00E97741">
        <w:tc>
          <w:tcPr>
            <w:tcW w:w="456" w:type="dxa"/>
            <w:vAlign w:val="center"/>
          </w:tcPr>
          <w:p w:rsidR="00E97741" w:rsidRDefault="00E97741" w:rsidP="00E977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15" w:type="dxa"/>
            <w:vAlign w:val="center"/>
          </w:tcPr>
          <w:p w:rsidR="00E97741" w:rsidRPr="00E97741" w:rsidRDefault="00E97741" w:rsidP="00E9774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97741">
              <w:rPr>
                <w:rFonts w:ascii="Times New Roman" w:eastAsia="Calibri" w:hAnsi="Times New Roman" w:cs="Times New Roman"/>
                <w:sz w:val="24"/>
                <w:szCs w:val="20"/>
              </w:rPr>
              <w:t>Массовая доля белка, %</w:t>
            </w:r>
          </w:p>
        </w:tc>
      </w:tr>
      <w:tr w:rsidR="00E97741" w:rsidTr="00E97741">
        <w:tc>
          <w:tcPr>
            <w:tcW w:w="9571" w:type="dxa"/>
            <w:gridSpan w:val="2"/>
            <w:vAlign w:val="center"/>
          </w:tcPr>
          <w:p w:rsidR="00E97741" w:rsidRPr="00A161B6" w:rsidRDefault="00E97741" w:rsidP="00E977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Пшеница мягкая и твердая</w:t>
            </w:r>
          </w:p>
        </w:tc>
      </w:tr>
      <w:tr w:rsidR="00E97741" w:rsidTr="00E97741">
        <w:tc>
          <w:tcPr>
            <w:tcW w:w="456" w:type="dxa"/>
            <w:vAlign w:val="center"/>
          </w:tcPr>
          <w:p w:rsidR="00E97741" w:rsidRDefault="00E97741" w:rsidP="00E977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15" w:type="dxa"/>
            <w:vAlign w:val="center"/>
          </w:tcPr>
          <w:p w:rsidR="00E97741" w:rsidRPr="00E97741" w:rsidRDefault="00E97741" w:rsidP="00E9774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741">
              <w:rPr>
                <w:rFonts w:ascii="Times New Roman" w:eastAsia="Calibri" w:hAnsi="Times New Roman" w:cs="Times New Roman"/>
                <w:sz w:val="24"/>
                <w:szCs w:val="24"/>
              </w:rPr>
              <w:t>Массовая доля сырой клейковины, %</w:t>
            </w:r>
          </w:p>
          <w:p w:rsidR="00E97741" w:rsidRPr="00E97741" w:rsidRDefault="00E97741" w:rsidP="00E97741">
            <w:pPr>
              <w:spacing w:line="360" w:lineRule="auto"/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</w:pPr>
            <w:r w:rsidRPr="00E97741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сырой клейковины, единицы прибора ИДК, группа</w:t>
            </w:r>
          </w:p>
        </w:tc>
      </w:tr>
      <w:tr w:rsidR="00E97741" w:rsidTr="00E97741">
        <w:tc>
          <w:tcPr>
            <w:tcW w:w="456" w:type="dxa"/>
            <w:vAlign w:val="center"/>
          </w:tcPr>
          <w:p w:rsidR="00E97741" w:rsidRDefault="00E97741" w:rsidP="00E977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15" w:type="dxa"/>
            <w:vAlign w:val="center"/>
          </w:tcPr>
          <w:p w:rsidR="00E97741" w:rsidRPr="00E97741" w:rsidRDefault="00E97741" w:rsidP="00E97741">
            <w:pPr>
              <w:spacing w:line="360" w:lineRule="auto"/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</w:pPr>
            <w:r w:rsidRPr="00E977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падения, </w:t>
            </w:r>
            <w:proofErr w:type="gramStart"/>
            <w:r w:rsidRPr="00E9774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</w:tbl>
    <w:p w:rsidR="00A161B6" w:rsidRDefault="00A161B6">
      <w:pPr>
        <w:rPr>
          <w:rFonts w:ascii="Times New Roman" w:hAnsi="Times New Roman" w:cs="Times New Roman"/>
          <w:sz w:val="24"/>
          <w:szCs w:val="24"/>
        </w:rPr>
      </w:pPr>
    </w:p>
    <w:p w:rsidR="00E97741" w:rsidRDefault="00E97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Look w:val="04A0"/>
      </w:tblPr>
      <w:tblGrid>
        <w:gridCol w:w="456"/>
        <w:gridCol w:w="9115"/>
      </w:tblGrid>
      <w:tr w:rsidR="00E97741" w:rsidTr="00E97741">
        <w:tc>
          <w:tcPr>
            <w:tcW w:w="9571" w:type="dxa"/>
            <w:gridSpan w:val="2"/>
            <w:vAlign w:val="center"/>
          </w:tcPr>
          <w:p w:rsidR="00E97741" w:rsidRPr="00E97741" w:rsidRDefault="00E97741" w:rsidP="00E97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7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Вода</w:t>
            </w:r>
          </w:p>
        </w:tc>
      </w:tr>
      <w:tr w:rsidR="00E97741" w:rsidTr="00E97741">
        <w:tc>
          <w:tcPr>
            <w:tcW w:w="456" w:type="dxa"/>
            <w:vAlign w:val="center"/>
          </w:tcPr>
          <w:p w:rsidR="00E97741" w:rsidRDefault="00E97741" w:rsidP="00E9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5" w:type="dxa"/>
            <w:vAlign w:val="center"/>
          </w:tcPr>
          <w:p w:rsidR="00E97741" w:rsidRPr="00E97741" w:rsidRDefault="00E97741" w:rsidP="00E9774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741">
              <w:rPr>
                <w:rFonts w:ascii="Times New Roman" w:eastAsia="Calibri" w:hAnsi="Times New Roman" w:cs="Times New Roman"/>
                <w:sz w:val="24"/>
                <w:szCs w:val="24"/>
              </w:rPr>
              <w:t>Сухой остаток (общая минерализация), мг/л</w:t>
            </w:r>
          </w:p>
        </w:tc>
      </w:tr>
      <w:tr w:rsidR="00E97741" w:rsidTr="00E97741">
        <w:tc>
          <w:tcPr>
            <w:tcW w:w="456" w:type="dxa"/>
            <w:vAlign w:val="center"/>
          </w:tcPr>
          <w:p w:rsidR="00E97741" w:rsidRDefault="00E97741" w:rsidP="00E9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5" w:type="dxa"/>
            <w:vAlign w:val="center"/>
          </w:tcPr>
          <w:p w:rsidR="00E97741" w:rsidRPr="00E97741" w:rsidRDefault="00E97741" w:rsidP="00E9774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7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Гидрокарбонаты, мг/л</w:t>
            </w:r>
          </w:p>
        </w:tc>
      </w:tr>
      <w:tr w:rsidR="00E97741" w:rsidTr="00E97741">
        <w:tc>
          <w:tcPr>
            <w:tcW w:w="456" w:type="dxa"/>
            <w:vAlign w:val="center"/>
          </w:tcPr>
          <w:p w:rsidR="00E97741" w:rsidRDefault="00E97741" w:rsidP="00E9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5" w:type="dxa"/>
            <w:vAlign w:val="center"/>
          </w:tcPr>
          <w:p w:rsidR="00E97741" w:rsidRPr="00E97741" w:rsidRDefault="00E97741" w:rsidP="00E9774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7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Нитраты, мг/л</w:t>
            </w:r>
          </w:p>
        </w:tc>
      </w:tr>
      <w:tr w:rsidR="00E97741" w:rsidTr="00E97741">
        <w:tc>
          <w:tcPr>
            <w:tcW w:w="456" w:type="dxa"/>
            <w:vAlign w:val="center"/>
          </w:tcPr>
          <w:p w:rsidR="00E97741" w:rsidRDefault="00E97741" w:rsidP="00E9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15" w:type="dxa"/>
            <w:vAlign w:val="center"/>
          </w:tcPr>
          <w:p w:rsidR="00E97741" w:rsidRPr="00C07D0B" w:rsidRDefault="00C07D0B" w:rsidP="00E9774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pH</w:t>
            </w:r>
          </w:p>
        </w:tc>
      </w:tr>
      <w:tr w:rsidR="00E97741" w:rsidTr="00E97741">
        <w:tc>
          <w:tcPr>
            <w:tcW w:w="456" w:type="dxa"/>
            <w:vAlign w:val="center"/>
          </w:tcPr>
          <w:p w:rsidR="00E97741" w:rsidRDefault="00E97741" w:rsidP="00E9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15" w:type="dxa"/>
            <w:vAlign w:val="center"/>
          </w:tcPr>
          <w:p w:rsidR="00E97741" w:rsidRPr="00E97741" w:rsidRDefault="00E97741" w:rsidP="00E9774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741">
              <w:rPr>
                <w:rFonts w:ascii="Times New Roman" w:eastAsia="Calibri" w:hAnsi="Times New Roman" w:cs="Times New Roman"/>
                <w:sz w:val="24"/>
                <w:szCs w:val="24"/>
              </w:rPr>
              <w:t>Хлориды, мг/л</w:t>
            </w:r>
          </w:p>
        </w:tc>
      </w:tr>
      <w:tr w:rsidR="00E97741" w:rsidTr="00E97741">
        <w:tc>
          <w:tcPr>
            <w:tcW w:w="456" w:type="dxa"/>
            <w:vAlign w:val="center"/>
          </w:tcPr>
          <w:p w:rsidR="00E97741" w:rsidRDefault="00E97741" w:rsidP="00E9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15" w:type="dxa"/>
            <w:vAlign w:val="center"/>
          </w:tcPr>
          <w:p w:rsidR="00E97741" w:rsidRPr="00E97741" w:rsidRDefault="00E97741" w:rsidP="00E9774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741">
              <w:rPr>
                <w:rFonts w:ascii="Times New Roman" w:eastAsia="Calibri" w:hAnsi="Times New Roman" w:cs="Times New Roman"/>
                <w:sz w:val="24"/>
                <w:szCs w:val="24"/>
              </w:rPr>
              <w:t>Сульфаты, мг/л</w:t>
            </w:r>
          </w:p>
        </w:tc>
      </w:tr>
      <w:tr w:rsidR="00E97741" w:rsidTr="00E97741">
        <w:tc>
          <w:tcPr>
            <w:tcW w:w="456" w:type="dxa"/>
            <w:vAlign w:val="center"/>
          </w:tcPr>
          <w:p w:rsidR="00E97741" w:rsidRDefault="00E97741" w:rsidP="00E9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15" w:type="dxa"/>
            <w:vAlign w:val="center"/>
          </w:tcPr>
          <w:p w:rsidR="00E97741" w:rsidRPr="00E97741" w:rsidRDefault="00E97741" w:rsidP="00E9774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741">
              <w:rPr>
                <w:rFonts w:ascii="Times New Roman" w:eastAsia="Calibri" w:hAnsi="Times New Roman" w:cs="Times New Roman"/>
                <w:sz w:val="24"/>
                <w:szCs w:val="24"/>
              </w:rPr>
              <w:t>Кальций, мг/л</w:t>
            </w:r>
          </w:p>
        </w:tc>
      </w:tr>
      <w:tr w:rsidR="00E97741" w:rsidTr="00E97741">
        <w:tc>
          <w:tcPr>
            <w:tcW w:w="456" w:type="dxa"/>
            <w:vAlign w:val="center"/>
          </w:tcPr>
          <w:p w:rsidR="00E97741" w:rsidRDefault="00E97741" w:rsidP="00E9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15" w:type="dxa"/>
            <w:vAlign w:val="center"/>
          </w:tcPr>
          <w:p w:rsidR="00E97741" w:rsidRPr="00E97741" w:rsidRDefault="00E97741" w:rsidP="00E9774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741">
              <w:rPr>
                <w:rFonts w:ascii="Times New Roman" w:eastAsia="Calibri" w:hAnsi="Times New Roman" w:cs="Times New Roman"/>
                <w:sz w:val="24"/>
                <w:szCs w:val="24"/>
              </w:rPr>
              <w:t>Натрий, мг/л</w:t>
            </w:r>
          </w:p>
        </w:tc>
      </w:tr>
      <w:tr w:rsidR="00E97741" w:rsidTr="00E97741">
        <w:tc>
          <w:tcPr>
            <w:tcW w:w="456" w:type="dxa"/>
            <w:vAlign w:val="center"/>
          </w:tcPr>
          <w:p w:rsidR="00E97741" w:rsidRDefault="00E97741" w:rsidP="00E9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15" w:type="dxa"/>
            <w:vAlign w:val="center"/>
          </w:tcPr>
          <w:p w:rsidR="00E97741" w:rsidRPr="00E97741" w:rsidRDefault="00E97741" w:rsidP="00E9774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741">
              <w:rPr>
                <w:rFonts w:ascii="Times New Roman" w:eastAsia="Calibri" w:hAnsi="Times New Roman" w:cs="Times New Roman"/>
                <w:sz w:val="24"/>
                <w:szCs w:val="24"/>
              </w:rPr>
              <w:t>Калий, мг/л</w:t>
            </w:r>
          </w:p>
        </w:tc>
      </w:tr>
      <w:tr w:rsidR="00E97741" w:rsidTr="00E97741">
        <w:tc>
          <w:tcPr>
            <w:tcW w:w="456" w:type="dxa"/>
            <w:vAlign w:val="center"/>
          </w:tcPr>
          <w:p w:rsidR="00E97741" w:rsidRDefault="00E97741" w:rsidP="00E9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15" w:type="dxa"/>
            <w:vAlign w:val="center"/>
          </w:tcPr>
          <w:p w:rsidR="00E97741" w:rsidRPr="00E97741" w:rsidRDefault="00E97741" w:rsidP="00E9774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7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Жесткость общая, ˚ </w:t>
            </w:r>
          </w:p>
        </w:tc>
      </w:tr>
      <w:tr w:rsidR="00E97741" w:rsidTr="00E97741">
        <w:tc>
          <w:tcPr>
            <w:tcW w:w="456" w:type="dxa"/>
            <w:vAlign w:val="center"/>
          </w:tcPr>
          <w:p w:rsidR="00E97741" w:rsidRDefault="00E97741" w:rsidP="00E9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15" w:type="dxa"/>
            <w:vAlign w:val="center"/>
          </w:tcPr>
          <w:p w:rsidR="00E97741" w:rsidRPr="00E97741" w:rsidRDefault="00E97741" w:rsidP="00E9774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741">
              <w:rPr>
                <w:rFonts w:ascii="Times New Roman" w:eastAsia="Calibri" w:hAnsi="Times New Roman" w:cs="Times New Roman"/>
                <w:sz w:val="24"/>
                <w:szCs w:val="24"/>
              </w:rPr>
              <w:t>Магний, мг/л</w:t>
            </w:r>
          </w:p>
        </w:tc>
      </w:tr>
      <w:tr w:rsidR="00E97741" w:rsidTr="00E97741">
        <w:tc>
          <w:tcPr>
            <w:tcW w:w="456" w:type="dxa"/>
            <w:vAlign w:val="center"/>
          </w:tcPr>
          <w:p w:rsidR="00E97741" w:rsidRDefault="00E97741" w:rsidP="00E9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15" w:type="dxa"/>
            <w:vAlign w:val="center"/>
          </w:tcPr>
          <w:p w:rsidR="00E97741" w:rsidRPr="00E97741" w:rsidRDefault="00E97741" w:rsidP="00E9774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741">
              <w:rPr>
                <w:rFonts w:ascii="Times New Roman" w:eastAsia="Calibri" w:hAnsi="Times New Roman" w:cs="Times New Roman"/>
                <w:sz w:val="24"/>
                <w:szCs w:val="24"/>
              </w:rPr>
              <w:t>Медь, мг/л</w:t>
            </w:r>
          </w:p>
        </w:tc>
      </w:tr>
      <w:tr w:rsidR="00E97741" w:rsidTr="00E97741">
        <w:tc>
          <w:tcPr>
            <w:tcW w:w="456" w:type="dxa"/>
            <w:vAlign w:val="center"/>
          </w:tcPr>
          <w:p w:rsidR="00E97741" w:rsidRDefault="00E97741" w:rsidP="00E9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15" w:type="dxa"/>
            <w:vAlign w:val="center"/>
          </w:tcPr>
          <w:p w:rsidR="00E97741" w:rsidRPr="00E97741" w:rsidRDefault="00E97741" w:rsidP="00E9774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741">
              <w:rPr>
                <w:rFonts w:ascii="Times New Roman" w:eastAsia="Calibri" w:hAnsi="Times New Roman" w:cs="Times New Roman"/>
                <w:sz w:val="24"/>
                <w:szCs w:val="24"/>
              </w:rPr>
              <w:t>Железо, мг/л</w:t>
            </w:r>
          </w:p>
        </w:tc>
      </w:tr>
      <w:tr w:rsidR="00E97741" w:rsidTr="00E97741">
        <w:tc>
          <w:tcPr>
            <w:tcW w:w="456" w:type="dxa"/>
            <w:vAlign w:val="center"/>
          </w:tcPr>
          <w:p w:rsidR="00E97741" w:rsidRDefault="00E97741" w:rsidP="00E9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15" w:type="dxa"/>
            <w:vAlign w:val="center"/>
          </w:tcPr>
          <w:p w:rsidR="00E97741" w:rsidRPr="00E97741" w:rsidRDefault="00E97741" w:rsidP="00E9774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741">
              <w:rPr>
                <w:rFonts w:ascii="Times New Roman" w:eastAsia="Calibri" w:hAnsi="Times New Roman" w:cs="Times New Roman"/>
                <w:sz w:val="24"/>
                <w:szCs w:val="24"/>
              </w:rPr>
              <w:t>Цинк, мг/л</w:t>
            </w:r>
          </w:p>
        </w:tc>
      </w:tr>
      <w:tr w:rsidR="00E97741" w:rsidTr="00E97741">
        <w:tc>
          <w:tcPr>
            <w:tcW w:w="456" w:type="dxa"/>
            <w:vAlign w:val="center"/>
          </w:tcPr>
          <w:p w:rsidR="00E97741" w:rsidRDefault="00E97741" w:rsidP="00E9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15" w:type="dxa"/>
            <w:vAlign w:val="center"/>
          </w:tcPr>
          <w:p w:rsidR="00E97741" w:rsidRPr="00E97741" w:rsidRDefault="00E97741" w:rsidP="00E9774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741">
              <w:rPr>
                <w:rFonts w:ascii="Times New Roman" w:eastAsia="Calibri" w:hAnsi="Times New Roman" w:cs="Times New Roman"/>
                <w:sz w:val="24"/>
                <w:szCs w:val="24"/>
              </w:rPr>
              <w:t>Марганец, мг/л</w:t>
            </w:r>
          </w:p>
        </w:tc>
      </w:tr>
      <w:tr w:rsidR="00E97741" w:rsidTr="00E97741">
        <w:tc>
          <w:tcPr>
            <w:tcW w:w="456" w:type="dxa"/>
            <w:vAlign w:val="center"/>
          </w:tcPr>
          <w:p w:rsidR="00E97741" w:rsidRDefault="00E97741" w:rsidP="00E9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15" w:type="dxa"/>
            <w:vAlign w:val="center"/>
          </w:tcPr>
          <w:p w:rsidR="00E97741" w:rsidRPr="00E97741" w:rsidRDefault="00E97741" w:rsidP="00E9774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741">
              <w:rPr>
                <w:rFonts w:ascii="Times New Roman" w:eastAsia="Calibri" w:hAnsi="Times New Roman" w:cs="Times New Roman"/>
                <w:sz w:val="24"/>
                <w:szCs w:val="24"/>
              </w:rPr>
              <w:t>Никель, мг/л</w:t>
            </w:r>
          </w:p>
        </w:tc>
      </w:tr>
      <w:tr w:rsidR="00E97741" w:rsidTr="00E97741">
        <w:tc>
          <w:tcPr>
            <w:tcW w:w="456" w:type="dxa"/>
            <w:vAlign w:val="center"/>
          </w:tcPr>
          <w:p w:rsidR="00E97741" w:rsidRDefault="00E97741" w:rsidP="00E9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15" w:type="dxa"/>
            <w:vAlign w:val="center"/>
          </w:tcPr>
          <w:p w:rsidR="00E97741" w:rsidRPr="00E97741" w:rsidRDefault="00E97741" w:rsidP="00E9774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741">
              <w:rPr>
                <w:rFonts w:ascii="Times New Roman" w:eastAsia="Calibri" w:hAnsi="Times New Roman" w:cs="Times New Roman"/>
                <w:sz w:val="24"/>
                <w:szCs w:val="24"/>
              </w:rPr>
              <w:t>Кобальт, мг/л</w:t>
            </w:r>
          </w:p>
        </w:tc>
      </w:tr>
    </w:tbl>
    <w:p w:rsidR="00E97741" w:rsidRDefault="00E97741">
      <w:pPr>
        <w:rPr>
          <w:rFonts w:ascii="Times New Roman" w:hAnsi="Times New Roman" w:cs="Times New Roman"/>
          <w:sz w:val="24"/>
          <w:szCs w:val="24"/>
        </w:rPr>
      </w:pPr>
    </w:p>
    <w:p w:rsidR="00E97741" w:rsidRDefault="00E97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5000" w:type="pct"/>
        <w:tblLook w:val="04A0"/>
      </w:tblPr>
      <w:tblGrid>
        <w:gridCol w:w="456"/>
        <w:gridCol w:w="9115"/>
      </w:tblGrid>
      <w:tr w:rsidR="00E97741" w:rsidTr="0087632B">
        <w:tc>
          <w:tcPr>
            <w:tcW w:w="5000" w:type="pct"/>
            <w:gridSpan w:val="2"/>
            <w:vAlign w:val="center"/>
          </w:tcPr>
          <w:p w:rsidR="00E97741" w:rsidRPr="00E97741" w:rsidRDefault="00E97741" w:rsidP="008763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7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Удобрения</w:t>
            </w:r>
          </w:p>
        </w:tc>
      </w:tr>
      <w:tr w:rsidR="00E97741" w:rsidTr="0087632B">
        <w:tc>
          <w:tcPr>
            <w:tcW w:w="5000" w:type="pct"/>
            <w:gridSpan w:val="2"/>
            <w:vAlign w:val="center"/>
          </w:tcPr>
          <w:p w:rsidR="00E97741" w:rsidRDefault="00E97741" w:rsidP="008763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Минеральные:</w:t>
            </w:r>
          </w:p>
        </w:tc>
      </w:tr>
      <w:tr w:rsidR="008D27E3" w:rsidTr="0087632B">
        <w:tc>
          <w:tcPr>
            <w:tcW w:w="238" w:type="pct"/>
            <w:vAlign w:val="center"/>
          </w:tcPr>
          <w:p w:rsidR="008D27E3" w:rsidRDefault="008D27E3" w:rsidP="008763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2" w:type="pct"/>
            <w:vAlign w:val="center"/>
          </w:tcPr>
          <w:p w:rsidR="008D27E3" w:rsidRPr="008D27E3" w:rsidRDefault="008D27E3" w:rsidP="0087632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Азот, % (в зависимости от вида удобрения)</w:t>
            </w:r>
            <w:r w:rsidRPr="008D27E3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8D27E3" w:rsidTr="0087632B">
        <w:tc>
          <w:tcPr>
            <w:tcW w:w="238" w:type="pct"/>
            <w:vAlign w:val="center"/>
          </w:tcPr>
          <w:p w:rsidR="008D27E3" w:rsidRDefault="008D27E3" w:rsidP="008763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2" w:type="pct"/>
            <w:vAlign w:val="center"/>
          </w:tcPr>
          <w:p w:rsidR="008D27E3" w:rsidRPr="008D27E3" w:rsidRDefault="008D27E3" w:rsidP="0087632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D27E3">
              <w:rPr>
                <w:rFonts w:ascii="Times New Roman" w:eastAsia="Calibri" w:hAnsi="Times New Roman" w:cs="Times New Roman"/>
                <w:sz w:val="24"/>
                <w:szCs w:val="20"/>
              </w:rPr>
              <w:t>Массовая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доля фосфатов</w:t>
            </w:r>
            <w:r w:rsidRPr="008D27E3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в пересчете на Р</w:t>
            </w:r>
            <w:r w:rsidRPr="008D27E3">
              <w:rPr>
                <w:rFonts w:ascii="Times New Roman" w:eastAsia="Calibri" w:hAnsi="Times New Roman" w:cs="Times New Roman"/>
                <w:sz w:val="24"/>
                <w:szCs w:val="20"/>
                <w:vertAlign w:val="subscript"/>
              </w:rPr>
              <w:t>2</w:t>
            </w:r>
            <w:r w:rsidRPr="008D27E3">
              <w:rPr>
                <w:rFonts w:ascii="Times New Roman" w:eastAsia="Calibri" w:hAnsi="Times New Roman" w:cs="Times New Roman"/>
                <w:sz w:val="24"/>
                <w:szCs w:val="20"/>
              </w:rPr>
              <w:t>О</w:t>
            </w:r>
            <w:r w:rsidRPr="008D27E3">
              <w:rPr>
                <w:rFonts w:ascii="Times New Roman" w:eastAsia="Calibri" w:hAnsi="Times New Roman" w:cs="Times New Roman"/>
                <w:sz w:val="24"/>
                <w:szCs w:val="20"/>
                <w:vertAlign w:val="subscript"/>
              </w:rPr>
              <w:t xml:space="preserve">5, </w:t>
            </w:r>
            <w:r w:rsidRPr="008D27E3">
              <w:rPr>
                <w:rFonts w:ascii="Times New Roman" w:eastAsia="Calibri" w:hAnsi="Times New Roman" w:cs="Times New Roman"/>
                <w:sz w:val="24"/>
                <w:szCs w:val="20"/>
              </w:rPr>
              <w:t>%</w:t>
            </w:r>
          </w:p>
        </w:tc>
      </w:tr>
      <w:tr w:rsidR="008D27E3" w:rsidTr="0087632B">
        <w:tc>
          <w:tcPr>
            <w:tcW w:w="238" w:type="pct"/>
            <w:vAlign w:val="center"/>
          </w:tcPr>
          <w:p w:rsidR="008D27E3" w:rsidRDefault="008D27E3" w:rsidP="008763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2" w:type="pct"/>
            <w:vAlign w:val="center"/>
          </w:tcPr>
          <w:p w:rsidR="008D27E3" w:rsidRPr="008D27E3" w:rsidRDefault="002F2A9B" w:rsidP="002F2A9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Массовая доля с</w:t>
            </w:r>
            <w:r w:rsidR="008D27E3">
              <w:rPr>
                <w:rFonts w:ascii="Times New Roman" w:hAnsi="Times New Roman" w:cs="Times New Roman"/>
                <w:sz w:val="24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ы</w:t>
            </w:r>
            <w:r w:rsidR="008D27E3">
              <w:rPr>
                <w:rFonts w:ascii="Times New Roman" w:hAnsi="Times New Roman" w:cs="Times New Roman"/>
                <w:sz w:val="24"/>
                <w:szCs w:val="20"/>
              </w:rPr>
              <w:t>, % (в зависимости от вида удобрения)</w:t>
            </w:r>
          </w:p>
        </w:tc>
      </w:tr>
      <w:tr w:rsidR="00E97741" w:rsidTr="0087632B">
        <w:tc>
          <w:tcPr>
            <w:tcW w:w="238" w:type="pct"/>
            <w:vAlign w:val="center"/>
          </w:tcPr>
          <w:p w:rsidR="00E97741" w:rsidRDefault="0087632B" w:rsidP="008763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2" w:type="pct"/>
            <w:vAlign w:val="center"/>
          </w:tcPr>
          <w:p w:rsidR="00E97741" w:rsidRDefault="0087632B" w:rsidP="008763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Массовая доля общего</w:t>
            </w:r>
            <w:r w:rsidR="008D2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калия</w:t>
            </w:r>
            <w:r w:rsidR="008D27E3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E97741" w:rsidTr="0087632B">
        <w:tc>
          <w:tcPr>
            <w:tcW w:w="238" w:type="pct"/>
            <w:vAlign w:val="center"/>
          </w:tcPr>
          <w:p w:rsidR="00E97741" w:rsidRDefault="0087632B" w:rsidP="008763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2" w:type="pct"/>
            <w:vAlign w:val="center"/>
          </w:tcPr>
          <w:p w:rsidR="00E97741" w:rsidRDefault="0087632B" w:rsidP="008763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Массовая доля влаги, %</w:t>
            </w:r>
          </w:p>
        </w:tc>
      </w:tr>
      <w:tr w:rsidR="00DD242B" w:rsidTr="0087632B">
        <w:tc>
          <w:tcPr>
            <w:tcW w:w="238" w:type="pct"/>
            <w:vAlign w:val="center"/>
          </w:tcPr>
          <w:p w:rsidR="00DD242B" w:rsidRDefault="00DD242B" w:rsidP="008763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62" w:type="pct"/>
            <w:vAlign w:val="center"/>
          </w:tcPr>
          <w:p w:rsidR="00DD242B" w:rsidRDefault="00A057F2" w:rsidP="00A057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Массовая доля с</w:t>
            </w:r>
            <w:r w:rsidR="00DD242B">
              <w:rPr>
                <w:rFonts w:ascii="Times New Roman" w:hAnsi="Times New Roman" w:cs="Times New Roman"/>
                <w:sz w:val="24"/>
                <w:szCs w:val="24"/>
              </w:rPr>
              <w:t xml:space="preserve">вободная серная кислота, % </w:t>
            </w:r>
            <w:r w:rsidR="00DD242B">
              <w:rPr>
                <w:rFonts w:ascii="Times New Roman" w:hAnsi="Times New Roman" w:cs="Times New Roman"/>
                <w:sz w:val="24"/>
                <w:szCs w:val="20"/>
              </w:rPr>
              <w:t>(в зависимости от вида удобрения)</w:t>
            </w:r>
          </w:p>
        </w:tc>
      </w:tr>
      <w:tr w:rsidR="00F5770B" w:rsidTr="0087632B">
        <w:tc>
          <w:tcPr>
            <w:tcW w:w="238" w:type="pct"/>
            <w:vAlign w:val="center"/>
          </w:tcPr>
          <w:p w:rsidR="00F5770B" w:rsidRDefault="00F5770B" w:rsidP="008763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62" w:type="pct"/>
            <w:vAlign w:val="center"/>
          </w:tcPr>
          <w:p w:rsidR="00F5770B" w:rsidRPr="00F5770B" w:rsidRDefault="00F5770B" w:rsidP="008763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Массовая доля </w:t>
            </w:r>
            <w:r w:rsidR="00A057F2">
              <w:rPr>
                <w:rFonts w:ascii="Times New Roman" w:hAnsi="Times New Roman" w:cs="Times New Roman"/>
                <w:sz w:val="24"/>
                <w:szCs w:val="24"/>
              </w:rPr>
              <w:t xml:space="preserve">нитратов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кальция</w:t>
            </w:r>
            <w:r w:rsidR="00A057F2">
              <w:rPr>
                <w:rFonts w:ascii="Times New Roman" w:hAnsi="Times New Roman" w:cs="Times New Roman"/>
                <w:sz w:val="24"/>
                <w:szCs w:val="24"/>
              </w:rPr>
              <w:t xml:space="preserve"> и магния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пересчете на </w:t>
            </w:r>
            <w:proofErr w:type="spellStart"/>
            <w:r w:rsidR="00A05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%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(в зависимости от вида удобрения)</w:t>
            </w:r>
          </w:p>
        </w:tc>
      </w:tr>
      <w:tr w:rsidR="0087632B" w:rsidTr="0087632B">
        <w:tc>
          <w:tcPr>
            <w:tcW w:w="5000" w:type="pct"/>
            <w:gridSpan w:val="2"/>
            <w:vAlign w:val="center"/>
          </w:tcPr>
          <w:p w:rsidR="0087632B" w:rsidRDefault="0087632B" w:rsidP="008763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Органические:</w:t>
            </w:r>
          </w:p>
        </w:tc>
      </w:tr>
      <w:tr w:rsidR="0087632B" w:rsidTr="0087632B">
        <w:tc>
          <w:tcPr>
            <w:tcW w:w="238" w:type="pct"/>
            <w:vAlign w:val="center"/>
          </w:tcPr>
          <w:p w:rsidR="0087632B" w:rsidRDefault="00A057F2" w:rsidP="008763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62" w:type="pct"/>
            <w:vAlign w:val="center"/>
          </w:tcPr>
          <w:p w:rsidR="0087632B" w:rsidRPr="0087632B" w:rsidRDefault="0087632B" w:rsidP="0087632B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7632B">
              <w:rPr>
                <w:rFonts w:ascii="Times New Roman" w:eastAsia="Calibri" w:hAnsi="Times New Roman" w:cs="Times New Roman"/>
                <w:color w:val="000000"/>
                <w:sz w:val="24"/>
              </w:rPr>
              <w:t>Массовая доля общего азота, %</w:t>
            </w:r>
          </w:p>
        </w:tc>
      </w:tr>
      <w:tr w:rsidR="00B155C7" w:rsidTr="0087632B">
        <w:tc>
          <w:tcPr>
            <w:tcW w:w="238" w:type="pct"/>
            <w:vAlign w:val="center"/>
          </w:tcPr>
          <w:p w:rsidR="00B155C7" w:rsidRDefault="00A057F2" w:rsidP="008763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62" w:type="pct"/>
            <w:vAlign w:val="center"/>
          </w:tcPr>
          <w:p w:rsidR="00B155C7" w:rsidRPr="0087632B" w:rsidRDefault="00B155C7" w:rsidP="0087632B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Массовая доля аммонийного азота, %</w:t>
            </w:r>
          </w:p>
        </w:tc>
      </w:tr>
      <w:tr w:rsidR="0087632B" w:rsidTr="0087632B">
        <w:tc>
          <w:tcPr>
            <w:tcW w:w="238" w:type="pct"/>
            <w:vAlign w:val="center"/>
          </w:tcPr>
          <w:p w:rsidR="0087632B" w:rsidRDefault="00A057F2" w:rsidP="008763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62" w:type="pct"/>
            <w:vAlign w:val="center"/>
          </w:tcPr>
          <w:p w:rsidR="0087632B" w:rsidRPr="0087632B" w:rsidRDefault="0087632B" w:rsidP="0087632B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87632B">
              <w:rPr>
                <w:rFonts w:ascii="Times New Roman" w:eastAsia="Calibri" w:hAnsi="Times New Roman" w:cs="Times New Roman"/>
                <w:sz w:val="24"/>
              </w:rPr>
              <w:t>рН</w:t>
            </w:r>
            <w:proofErr w:type="spellEnd"/>
            <w:r w:rsidRPr="0087632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7632B">
              <w:rPr>
                <w:rFonts w:ascii="Times New Roman" w:eastAsia="Calibri" w:hAnsi="Times New Roman" w:cs="Times New Roman"/>
                <w:sz w:val="24"/>
              </w:rPr>
              <w:t>сол</w:t>
            </w:r>
            <w:proofErr w:type="spellEnd"/>
            <w:r w:rsidRPr="0087632B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</w:tr>
      <w:tr w:rsidR="0087632B" w:rsidTr="0087632B">
        <w:tc>
          <w:tcPr>
            <w:tcW w:w="238" w:type="pct"/>
            <w:vAlign w:val="center"/>
          </w:tcPr>
          <w:p w:rsidR="0087632B" w:rsidRDefault="00A057F2" w:rsidP="008763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62" w:type="pct"/>
            <w:vAlign w:val="center"/>
          </w:tcPr>
          <w:p w:rsidR="0087632B" w:rsidRPr="00B155C7" w:rsidRDefault="0087632B" w:rsidP="0087632B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B155C7">
              <w:rPr>
                <w:rFonts w:ascii="Times New Roman" w:eastAsia="Calibri" w:hAnsi="Times New Roman" w:cs="Times New Roman"/>
                <w:color w:val="000000"/>
                <w:sz w:val="24"/>
              </w:rPr>
              <w:t>Массовая доля подвижного фосфора, мг/100г</w:t>
            </w:r>
          </w:p>
        </w:tc>
      </w:tr>
      <w:tr w:rsidR="0087632B" w:rsidTr="0087632B">
        <w:tc>
          <w:tcPr>
            <w:tcW w:w="238" w:type="pct"/>
            <w:vAlign w:val="center"/>
          </w:tcPr>
          <w:p w:rsidR="0087632B" w:rsidRDefault="00B155C7" w:rsidP="008763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5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2" w:type="pct"/>
            <w:vAlign w:val="center"/>
          </w:tcPr>
          <w:p w:rsidR="0087632B" w:rsidRPr="00B155C7" w:rsidRDefault="0087632B" w:rsidP="0087632B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B155C7">
              <w:rPr>
                <w:rFonts w:ascii="Times New Roman" w:eastAsia="Calibri" w:hAnsi="Times New Roman" w:cs="Times New Roman"/>
                <w:color w:val="000000"/>
                <w:sz w:val="24"/>
              </w:rPr>
              <w:t>Массовая доля подвижного калия, мг/100г</w:t>
            </w:r>
          </w:p>
        </w:tc>
      </w:tr>
      <w:tr w:rsidR="0087632B" w:rsidTr="0087632B">
        <w:tc>
          <w:tcPr>
            <w:tcW w:w="238" w:type="pct"/>
            <w:vAlign w:val="center"/>
          </w:tcPr>
          <w:p w:rsidR="0087632B" w:rsidRDefault="0087632B" w:rsidP="008763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5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2" w:type="pct"/>
            <w:vAlign w:val="center"/>
          </w:tcPr>
          <w:p w:rsidR="0087632B" w:rsidRDefault="0087632B" w:rsidP="008763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фосфор, %</w:t>
            </w:r>
          </w:p>
        </w:tc>
      </w:tr>
      <w:tr w:rsidR="0087632B" w:rsidTr="0087632B">
        <w:tc>
          <w:tcPr>
            <w:tcW w:w="238" w:type="pct"/>
            <w:vAlign w:val="center"/>
          </w:tcPr>
          <w:p w:rsidR="0087632B" w:rsidRDefault="0087632B" w:rsidP="008763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5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2" w:type="pct"/>
            <w:vAlign w:val="center"/>
          </w:tcPr>
          <w:p w:rsidR="0087632B" w:rsidRDefault="0087632B" w:rsidP="008763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калий, %</w:t>
            </w:r>
          </w:p>
        </w:tc>
      </w:tr>
      <w:tr w:rsidR="0087632B" w:rsidTr="0087632B">
        <w:tc>
          <w:tcPr>
            <w:tcW w:w="238" w:type="pct"/>
            <w:vAlign w:val="center"/>
          </w:tcPr>
          <w:p w:rsidR="0087632B" w:rsidRDefault="0087632B" w:rsidP="008763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5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2" w:type="pct"/>
            <w:vAlign w:val="center"/>
          </w:tcPr>
          <w:p w:rsidR="0087632B" w:rsidRDefault="0087632B" w:rsidP="008763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Массовая доля влаги, %</w:t>
            </w:r>
          </w:p>
        </w:tc>
      </w:tr>
      <w:tr w:rsidR="0087632B" w:rsidTr="0087632B">
        <w:tc>
          <w:tcPr>
            <w:tcW w:w="238" w:type="pct"/>
            <w:vAlign w:val="center"/>
          </w:tcPr>
          <w:p w:rsidR="0087632B" w:rsidRDefault="0087632B" w:rsidP="008763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57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62" w:type="pct"/>
            <w:vAlign w:val="center"/>
          </w:tcPr>
          <w:p w:rsidR="0087632B" w:rsidRDefault="0087632B" w:rsidP="008763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Массовая доля золы, %</w:t>
            </w:r>
          </w:p>
        </w:tc>
      </w:tr>
      <w:tr w:rsidR="0087632B" w:rsidTr="0087632B">
        <w:tc>
          <w:tcPr>
            <w:tcW w:w="238" w:type="pct"/>
            <w:vAlign w:val="center"/>
          </w:tcPr>
          <w:p w:rsidR="0087632B" w:rsidRDefault="0087632B" w:rsidP="008763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57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62" w:type="pct"/>
            <w:vAlign w:val="center"/>
          </w:tcPr>
          <w:p w:rsidR="0087632B" w:rsidRDefault="0087632B" w:rsidP="008763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Массовая доля органического вещества, %</w:t>
            </w:r>
          </w:p>
        </w:tc>
      </w:tr>
    </w:tbl>
    <w:p w:rsidR="00E97741" w:rsidRDefault="00E97741">
      <w:pPr>
        <w:rPr>
          <w:rFonts w:ascii="Times New Roman" w:hAnsi="Times New Roman" w:cs="Times New Roman"/>
          <w:sz w:val="24"/>
          <w:szCs w:val="24"/>
        </w:rPr>
      </w:pPr>
    </w:p>
    <w:p w:rsidR="0087632B" w:rsidRDefault="00876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5000" w:type="pct"/>
        <w:tblLook w:val="04A0"/>
      </w:tblPr>
      <w:tblGrid>
        <w:gridCol w:w="456"/>
        <w:gridCol w:w="9115"/>
      </w:tblGrid>
      <w:tr w:rsidR="00D01227" w:rsidTr="0020356B">
        <w:tc>
          <w:tcPr>
            <w:tcW w:w="5000" w:type="pct"/>
            <w:gridSpan w:val="2"/>
          </w:tcPr>
          <w:p w:rsidR="00D01227" w:rsidRPr="00D01227" w:rsidRDefault="00D01227" w:rsidP="00D01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2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Почва</w:t>
            </w:r>
          </w:p>
        </w:tc>
      </w:tr>
      <w:tr w:rsidR="002D2FE8" w:rsidTr="0020356B">
        <w:tc>
          <w:tcPr>
            <w:tcW w:w="238" w:type="pct"/>
            <w:vAlign w:val="center"/>
          </w:tcPr>
          <w:p w:rsidR="002D2FE8" w:rsidRDefault="002D2FE8" w:rsidP="0020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2" w:type="pct"/>
            <w:vAlign w:val="center"/>
          </w:tcPr>
          <w:p w:rsidR="002D2FE8" w:rsidRPr="002D2FE8" w:rsidRDefault="002D2FE8" w:rsidP="0020356B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D2FE8">
              <w:rPr>
                <w:rFonts w:ascii="Times New Roman" w:eastAsia="Calibri" w:hAnsi="Times New Roman" w:cs="Times New Roman"/>
                <w:sz w:val="24"/>
                <w:szCs w:val="20"/>
              </w:rPr>
              <w:t>Массовая доля органических веществ, %</w:t>
            </w:r>
          </w:p>
        </w:tc>
      </w:tr>
      <w:tr w:rsidR="002D2FE8" w:rsidTr="0020356B">
        <w:tc>
          <w:tcPr>
            <w:tcW w:w="238" w:type="pct"/>
            <w:vAlign w:val="center"/>
          </w:tcPr>
          <w:p w:rsidR="002D2FE8" w:rsidRDefault="002D2FE8" w:rsidP="0020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2" w:type="pct"/>
            <w:vAlign w:val="center"/>
          </w:tcPr>
          <w:p w:rsidR="002D2FE8" w:rsidRPr="002D2FE8" w:rsidRDefault="002D2FE8" w:rsidP="0020356B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gramStart"/>
            <w:r w:rsidRPr="002D2FE8">
              <w:rPr>
                <w:rFonts w:ascii="Times New Roman" w:eastAsia="Calibri" w:hAnsi="Times New Roman" w:cs="Times New Roman"/>
                <w:sz w:val="24"/>
                <w:szCs w:val="20"/>
                <w:lang w:val="en-US"/>
              </w:rPr>
              <w:t>pH</w:t>
            </w:r>
            <w:proofErr w:type="gramEnd"/>
            <w:r w:rsidRPr="002D2FE8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2D2FE8">
              <w:rPr>
                <w:rFonts w:ascii="Times New Roman" w:eastAsia="Calibri" w:hAnsi="Times New Roman" w:cs="Times New Roman"/>
                <w:sz w:val="24"/>
                <w:szCs w:val="20"/>
              </w:rPr>
              <w:t>сол</w:t>
            </w:r>
            <w:proofErr w:type="spellEnd"/>
            <w:r w:rsidRPr="002D2FE8">
              <w:rPr>
                <w:rFonts w:ascii="Times New Roman" w:eastAsia="Calibri" w:hAnsi="Times New Roman" w:cs="Times New Roman"/>
                <w:sz w:val="24"/>
                <w:szCs w:val="20"/>
              </w:rPr>
              <w:t>.</w:t>
            </w:r>
          </w:p>
        </w:tc>
      </w:tr>
      <w:tr w:rsidR="002D2FE8" w:rsidTr="0020356B">
        <w:tc>
          <w:tcPr>
            <w:tcW w:w="238" w:type="pct"/>
            <w:vAlign w:val="center"/>
          </w:tcPr>
          <w:p w:rsidR="002D2FE8" w:rsidRDefault="002D2FE8" w:rsidP="0020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2" w:type="pct"/>
            <w:vAlign w:val="center"/>
          </w:tcPr>
          <w:p w:rsidR="002D2FE8" w:rsidRPr="002D2FE8" w:rsidRDefault="002D2FE8" w:rsidP="0020356B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D2FE8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Массовая доля подвижного фосфора, </w:t>
            </w:r>
            <w:proofErr w:type="spellStart"/>
            <w:proofErr w:type="gramStart"/>
            <w:r w:rsidRPr="002D2FE8">
              <w:rPr>
                <w:rFonts w:ascii="Times New Roman" w:eastAsia="Calibri" w:hAnsi="Times New Roman" w:cs="Times New Roman"/>
                <w:sz w:val="24"/>
                <w:szCs w:val="20"/>
              </w:rPr>
              <w:t>млн</w:t>
            </w:r>
            <w:proofErr w:type="spellEnd"/>
            <w:proofErr w:type="gramEnd"/>
            <w:r w:rsidRPr="002D2FE8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2D2FE8">
              <w:rPr>
                <w:rFonts w:ascii="Times New Roman" w:eastAsia="Calibri" w:hAnsi="Times New Roman" w:cs="Times New Roman"/>
                <w:sz w:val="24"/>
                <w:szCs w:val="20"/>
                <w:vertAlign w:val="superscript"/>
              </w:rPr>
              <w:t xml:space="preserve">-1 </w:t>
            </w:r>
            <w:r w:rsidRPr="002D2FE8">
              <w:rPr>
                <w:rFonts w:ascii="Times New Roman" w:eastAsia="Calibri" w:hAnsi="Times New Roman" w:cs="Times New Roman"/>
                <w:sz w:val="24"/>
                <w:szCs w:val="20"/>
              </w:rPr>
              <w:t>(мг/кг)</w:t>
            </w:r>
          </w:p>
        </w:tc>
      </w:tr>
      <w:tr w:rsidR="002D2FE8" w:rsidTr="0020356B">
        <w:tc>
          <w:tcPr>
            <w:tcW w:w="238" w:type="pct"/>
            <w:vAlign w:val="center"/>
          </w:tcPr>
          <w:p w:rsidR="002D2FE8" w:rsidRDefault="002D2FE8" w:rsidP="0020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2" w:type="pct"/>
            <w:vAlign w:val="center"/>
          </w:tcPr>
          <w:p w:rsidR="002D2FE8" w:rsidRPr="002D2FE8" w:rsidRDefault="002D2FE8" w:rsidP="0020356B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D2FE8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Массовая доля подвижного калия, </w:t>
            </w:r>
            <w:proofErr w:type="spellStart"/>
            <w:proofErr w:type="gramStart"/>
            <w:r w:rsidRPr="002D2FE8">
              <w:rPr>
                <w:rFonts w:ascii="Times New Roman" w:eastAsia="Calibri" w:hAnsi="Times New Roman" w:cs="Times New Roman"/>
                <w:sz w:val="24"/>
                <w:szCs w:val="20"/>
              </w:rPr>
              <w:t>млн</w:t>
            </w:r>
            <w:proofErr w:type="spellEnd"/>
            <w:proofErr w:type="gramEnd"/>
            <w:r w:rsidRPr="002D2FE8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2D2FE8">
              <w:rPr>
                <w:rFonts w:ascii="Times New Roman" w:eastAsia="Calibri" w:hAnsi="Times New Roman" w:cs="Times New Roman"/>
                <w:sz w:val="24"/>
                <w:szCs w:val="20"/>
                <w:vertAlign w:val="superscript"/>
              </w:rPr>
              <w:t xml:space="preserve">-1 </w:t>
            </w:r>
            <w:r w:rsidRPr="002D2FE8">
              <w:rPr>
                <w:rFonts w:ascii="Times New Roman" w:eastAsia="Calibri" w:hAnsi="Times New Roman" w:cs="Times New Roman"/>
                <w:sz w:val="24"/>
                <w:szCs w:val="20"/>
              </w:rPr>
              <w:t>(мг/кг)</w:t>
            </w:r>
          </w:p>
        </w:tc>
      </w:tr>
      <w:tr w:rsidR="002D2FE8" w:rsidTr="0020356B">
        <w:tc>
          <w:tcPr>
            <w:tcW w:w="238" w:type="pct"/>
            <w:vAlign w:val="center"/>
          </w:tcPr>
          <w:p w:rsidR="002D2FE8" w:rsidRDefault="002D2FE8" w:rsidP="0020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2" w:type="pct"/>
            <w:vAlign w:val="center"/>
          </w:tcPr>
          <w:p w:rsidR="002D2FE8" w:rsidRPr="002D2FE8" w:rsidRDefault="002D2FE8" w:rsidP="0020356B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D2FE8">
              <w:rPr>
                <w:rFonts w:ascii="Times New Roman" w:eastAsia="Calibri" w:hAnsi="Times New Roman" w:cs="Times New Roman"/>
                <w:sz w:val="24"/>
                <w:szCs w:val="20"/>
              </w:rPr>
              <w:t>Массовая доля общего азота, %</w:t>
            </w:r>
          </w:p>
        </w:tc>
      </w:tr>
      <w:tr w:rsidR="002D2FE8" w:rsidTr="0020356B">
        <w:tc>
          <w:tcPr>
            <w:tcW w:w="238" w:type="pct"/>
            <w:vAlign w:val="center"/>
          </w:tcPr>
          <w:p w:rsidR="002D2FE8" w:rsidRDefault="002D2FE8" w:rsidP="0020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62" w:type="pct"/>
            <w:vAlign w:val="center"/>
          </w:tcPr>
          <w:p w:rsidR="002D2FE8" w:rsidRPr="002D2FE8" w:rsidRDefault="002D2FE8" w:rsidP="0020356B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D2FE8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Массовая доля подвижной формы нитратного азота, </w:t>
            </w:r>
            <w:proofErr w:type="spellStart"/>
            <w:proofErr w:type="gramStart"/>
            <w:r w:rsidRPr="002D2FE8">
              <w:rPr>
                <w:rFonts w:ascii="Times New Roman" w:eastAsia="Calibri" w:hAnsi="Times New Roman" w:cs="Times New Roman"/>
                <w:sz w:val="24"/>
                <w:szCs w:val="20"/>
              </w:rPr>
              <w:t>млн</w:t>
            </w:r>
            <w:proofErr w:type="spellEnd"/>
            <w:proofErr w:type="gramEnd"/>
            <w:r w:rsidRPr="002D2FE8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2D2FE8">
              <w:rPr>
                <w:rFonts w:ascii="Times New Roman" w:eastAsia="Calibri" w:hAnsi="Times New Roman" w:cs="Times New Roman"/>
                <w:sz w:val="24"/>
                <w:szCs w:val="20"/>
                <w:vertAlign w:val="superscript"/>
              </w:rPr>
              <w:t>-1</w:t>
            </w:r>
            <w:r w:rsidRPr="002D2FE8">
              <w:rPr>
                <w:rFonts w:ascii="Times New Roman" w:eastAsia="Calibri" w:hAnsi="Times New Roman" w:cs="Times New Roman"/>
                <w:sz w:val="24"/>
                <w:szCs w:val="20"/>
              </w:rPr>
              <w:t>(мг/кг)</w:t>
            </w:r>
          </w:p>
        </w:tc>
      </w:tr>
      <w:tr w:rsidR="002D2FE8" w:rsidTr="0020356B">
        <w:tc>
          <w:tcPr>
            <w:tcW w:w="238" w:type="pct"/>
            <w:vAlign w:val="center"/>
          </w:tcPr>
          <w:p w:rsidR="002D2FE8" w:rsidRDefault="002D2FE8" w:rsidP="0020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62" w:type="pct"/>
            <w:vAlign w:val="center"/>
          </w:tcPr>
          <w:p w:rsidR="002D2FE8" w:rsidRPr="002D2FE8" w:rsidRDefault="002D2FE8" w:rsidP="0020356B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 w:rsidRPr="002D2FE8">
              <w:rPr>
                <w:rFonts w:ascii="Times New Roman" w:eastAsia="Calibri" w:hAnsi="Times New Roman" w:cs="Times New Roman"/>
                <w:sz w:val="24"/>
                <w:szCs w:val="20"/>
              </w:rPr>
              <w:t>Гексахлорциклогексан</w:t>
            </w:r>
            <w:proofErr w:type="spellEnd"/>
          </w:p>
          <w:p w:rsidR="002D2FE8" w:rsidRPr="002D2FE8" w:rsidRDefault="002D2FE8" w:rsidP="0020356B">
            <w:pPr>
              <w:rPr>
                <w:rFonts w:ascii="Times New Roman" w:eastAsia="Calibri" w:hAnsi="Times New Roman" w:cs="Times New Roman"/>
                <w:color w:val="2D2D2D"/>
                <w:sz w:val="24"/>
                <w:szCs w:val="20"/>
              </w:rPr>
            </w:pPr>
            <w:r w:rsidRPr="002D2FE8">
              <w:rPr>
                <w:rFonts w:ascii="Times New Roman" w:eastAsia="Calibri" w:hAnsi="Times New Roman" w:cs="Times New Roman"/>
                <w:sz w:val="24"/>
                <w:szCs w:val="20"/>
              </w:rPr>
              <w:t>(</w:t>
            </w:r>
            <w:r w:rsidRPr="002D2FE8">
              <w:rPr>
                <w:rFonts w:ascii="Times New Roman" w:eastAsia="Calibri" w:hAnsi="Times New Roman" w:cs="Times New Roman"/>
                <w:sz w:val="24"/>
                <w:szCs w:val="20"/>
              </w:rPr>
              <w:sym w:font="Symbol" w:char="0061"/>
            </w:r>
            <w:r w:rsidRPr="002D2FE8">
              <w:rPr>
                <w:rFonts w:ascii="Times New Roman" w:eastAsia="Calibri" w:hAnsi="Times New Roman" w:cs="Times New Roman"/>
                <w:sz w:val="24"/>
                <w:szCs w:val="20"/>
              </w:rPr>
              <w:t>,</w:t>
            </w:r>
            <w:r w:rsidRPr="002D2FE8">
              <w:rPr>
                <w:rFonts w:ascii="Times New Roman" w:eastAsia="Calibri" w:hAnsi="Times New Roman" w:cs="Times New Roman"/>
                <w:sz w:val="24"/>
                <w:szCs w:val="20"/>
              </w:rPr>
              <w:sym w:font="Symbol" w:char="0062"/>
            </w:r>
            <w:r w:rsidRPr="002D2FE8">
              <w:rPr>
                <w:rFonts w:ascii="Times New Roman" w:eastAsia="Calibri" w:hAnsi="Times New Roman" w:cs="Times New Roman"/>
                <w:sz w:val="24"/>
                <w:szCs w:val="20"/>
              </w:rPr>
              <w:t>,</w:t>
            </w:r>
            <w:r w:rsidRPr="002D2FE8">
              <w:rPr>
                <w:rFonts w:ascii="Times New Roman" w:eastAsia="Calibri" w:hAnsi="Times New Roman" w:cs="Times New Roman"/>
                <w:sz w:val="24"/>
                <w:szCs w:val="20"/>
              </w:rPr>
              <w:sym w:font="Symbol" w:char="0067"/>
            </w:r>
            <w:r w:rsidRPr="002D2FE8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- изомеры), мг/кг</w:t>
            </w:r>
          </w:p>
        </w:tc>
      </w:tr>
      <w:tr w:rsidR="002D2FE8" w:rsidTr="0020356B">
        <w:tc>
          <w:tcPr>
            <w:tcW w:w="238" w:type="pct"/>
            <w:vAlign w:val="center"/>
          </w:tcPr>
          <w:p w:rsidR="002D2FE8" w:rsidRDefault="002D2FE8" w:rsidP="0020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62" w:type="pct"/>
            <w:vAlign w:val="center"/>
          </w:tcPr>
          <w:p w:rsidR="002D2FE8" w:rsidRPr="002D2FE8" w:rsidRDefault="002D2FE8" w:rsidP="0020356B">
            <w:pPr>
              <w:rPr>
                <w:rFonts w:ascii="Times New Roman" w:eastAsia="Calibri" w:hAnsi="Times New Roman" w:cs="Times New Roman"/>
                <w:color w:val="2D2D2D"/>
                <w:sz w:val="24"/>
                <w:szCs w:val="20"/>
              </w:rPr>
            </w:pPr>
            <w:r w:rsidRPr="002D2FE8">
              <w:rPr>
                <w:rFonts w:ascii="Times New Roman" w:eastAsia="Calibri" w:hAnsi="Times New Roman" w:cs="Times New Roman"/>
                <w:sz w:val="24"/>
                <w:szCs w:val="20"/>
              </w:rPr>
              <w:t>ДДТ и его метаболиты, мг/кг</w:t>
            </w:r>
          </w:p>
        </w:tc>
      </w:tr>
      <w:tr w:rsidR="002D2FE8" w:rsidTr="0020356B">
        <w:tc>
          <w:tcPr>
            <w:tcW w:w="238" w:type="pct"/>
            <w:vAlign w:val="center"/>
          </w:tcPr>
          <w:p w:rsidR="002D2FE8" w:rsidRDefault="0020356B" w:rsidP="0020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62" w:type="pct"/>
            <w:vAlign w:val="center"/>
          </w:tcPr>
          <w:p w:rsidR="002D2FE8" w:rsidRDefault="002D2FE8" w:rsidP="0020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Тяжелые металлы (ртуть, мышьяк, </w:t>
            </w:r>
            <w:r w:rsidR="0020356B">
              <w:rPr>
                <w:rFonts w:ascii="Times New Roman" w:hAnsi="Times New Roman" w:cs="Times New Roman"/>
                <w:sz w:val="24"/>
                <w:szCs w:val="24"/>
              </w:rPr>
              <w:t>железо, медь, цинк, свинец, никель, кобальт, марганец, кадмий, хром)</w:t>
            </w:r>
            <w:proofErr w:type="gramEnd"/>
          </w:p>
        </w:tc>
      </w:tr>
      <w:tr w:rsidR="002D2FE8" w:rsidTr="0020356B">
        <w:tc>
          <w:tcPr>
            <w:tcW w:w="238" w:type="pct"/>
            <w:vAlign w:val="center"/>
          </w:tcPr>
          <w:p w:rsidR="002D2FE8" w:rsidRDefault="0020356B" w:rsidP="0020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62" w:type="pct"/>
            <w:vAlign w:val="center"/>
          </w:tcPr>
          <w:p w:rsidR="0020356B" w:rsidRPr="0020356B" w:rsidRDefault="0020356B" w:rsidP="0020356B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0356B">
              <w:rPr>
                <w:rFonts w:ascii="Times New Roman" w:eastAsia="Calibri" w:hAnsi="Times New Roman" w:cs="Times New Roman"/>
                <w:sz w:val="24"/>
                <w:szCs w:val="20"/>
              </w:rPr>
              <w:t>Радионуклиды, Бк/кг</w:t>
            </w:r>
          </w:p>
          <w:p w:rsidR="002D2FE8" w:rsidRPr="0020356B" w:rsidRDefault="0020356B" w:rsidP="0020356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20356B">
              <w:rPr>
                <w:rFonts w:ascii="Times New Roman" w:eastAsia="Calibri" w:hAnsi="Times New Roman" w:cs="Times New Roman"/>
                <w:sz w:val="24"/>
                <w:szCs w:val="20"/>
              </w:rPr>
              <w:t>Цезий, 137</w:t>
            </w:r>
          </w:p>
          <w:p w:rsidR="0020356B" w:rsidRDefault="0020356B" w:rsidP="0020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20356B">
              <w:rPr>
                <w:rFonts w:ascii="Times New Roman" w:eastAsia="Calibri" w:hAnsi="Times New Roman" w:cs="Times New Roman"/>
                <w:sz w:val="24"/>
                <w:szCs w:val="20"/>
              </w:rPr>
              <w:t>Стронций, 90</w:t>
            </w:r>
          </w:p>
        </w:tc>
      </w:tr>
    </w:tbl>
    <w:p w:rsidR="0087632B" w:rsidRDefault="0087632B">
      <w:pPr>
        <w:rPr>
          <w:rFonts w:ascii="Times New Roman" w:hAnsi="Times New Roman" w:cs="Times New Roman"/>
          <w:sz w:val="24"/>
          <w:szCs w:val="24"/>
        </w:rPr>
      </w:pPr>
    </w:p>
    <w:p w:rsidR="0020356B" w:rsidRDefault="00203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5000" w:type="pct"/>
        <w:tblLook w:val="04A0"/>
      </w:tblPr>
      <w:tblGrid>
        <w:gridCol w:w="456"/>
        <w:gridCol w:w="9115"/>
      </w:tblGrid>
      <w:tr w:rsidR="0020356B" w:rsidTr="00D4579A">
        <w:tc>
          <w:tcPr>
            <w:tcW w:w="5000" w:type="pct"/>
            <w:gridSpan w:val="2"/>
            <w:vAlign w:val="center"/>
          </w:tcPr>
          <w:p w:rsidR="0020356B" w:rsidRPr="0020356B" w:rsidRDefault="0020356B" w:rsidP="00D457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5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Физико-химические показатели хлебобулочных</w:t>
            </w:r>
            <w:r w:rsidR="00C07D0B" w:rsidRPr="00C07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7D0B">
              <w:rPr>
                <w:rFonts w:ascii="Times New Roman" w:hAnsi="Times New Roman" w:cs="Times New Roman"/>
                <w:b/>
                <w:sz w:val="24"/>
                <w:szCs w:val="24"/>
              </w:rPr>
              <w:t>и кондитерских</w:t>
            </w:r>
            <w:r w:rsidRPr="00203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изделий</w:t>
            </w:r>
          </w:p>
        </w:tc>
      </w:tr>
      <w:tr w:rsidR="0020356B" w:rsidTr="00D4579A">
        <w:tc>
          <w:tcPr>
            <w:tcW w:w="238" w:type="pct"/>
            <w:vAlign w:val="center"/>
          </w:tcPr>
          <w:p w:rsidR="0020356B" w:rsidRDefault="0020356B" w:rsidP="00D457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2" w:type="pct"/>
            <w:vAlign w:val="center"/>
          </w:tcPr>
          <w:p w:rsidR="0020356B" w:rsidRPr="0020356B" w:rsidRDefault="00D4579A" w:rsidP="00D457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Влажность</w:t>
            </w:r>
            <w:r w:rsidR="00C07D0B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мякиша</w:t>
            </w:r>
            <w:r w:rsidR="0020356B" w:rsidRPr="0020356B">
              <w:rPr>
                <w:rFonts w:ascii="Times New Roman" w:eastAsia="Calibri" w:hAnsi="Times New Roman" w:cs="Times New Roman"/>
                <w:sz w:val="24"/>
                <w:szCs w:val="20"/>
              </w:rPr>
              <w:t>, %</w:t>
            </w:r>
          </w:p>
        </w:tc>
      </w:tr>
      <w:tr w:rsidR="0020356B" w:rsidTr="00D4579A">
        <w:tc>
          <w:tcPr>
            <w:tcW w:w="238" w:type="pct"/>
            <w:vAlign w:val="center"/>
          </w:tcPr>
          <w:p w:rsidR="0020356B" w:rsidRDefault="0020356B" w:rsidP="00D457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2" w:type="pct"/>
            <w:vAlign w:val="center"/>
          </w:tcPr>
          <w:p w:rsidR="0020356B" w:rsidRPr="0020356B" w:rsidRDefault="00D4579A" w:rsidP="00D457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Кислотность</w:t>
            </w:r>
            <w:r w:rsidR="0020356B" w:rsidRPr="0020356B">
              <w:rPr>
                <w:rFonts w:ascii="Times New Roman" w:eastAsia="Calibri" w:hAnsi="Times New Roman" w:cs="Times New Roman"/>
                <w:sz w:val="24"/>
                <w:szCs w:val="20"/>
              </w:rPr>
              <w:t>, град</w:t>
            </w:r>
          </w:p>
        </w:tc>
      </w:tr>
      <w:tr w:rsidR="0020356B" w:rsidTr="00D4579A">
        <w:tc>
          <w:tcPr>
            <w:tcW w:w="238" w:type="pct"/>
            <w:vAlign w:val="center"/>
          </w:tcPr>
          <w:p w:rsidR="0020356B" w:rsidRDefault="0020356B" w:rsidP="00D457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2" w:type="pct"/>
            <w:vAlign w:val="center"/>
          </w:tcPr>
          <w:p w:rsidR="0020356B" w:rsidRPr="0020356B" w:rsidRDefault="00D4579A" w:rsidP="00D457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Пористость</w:t>
            </w:r>
            <w:r w:rsidR="0020356B" w:rsidRPr="0020356B">
              <w:rPr>
                <w:rFonts w:ascii="Times New Roman" w:eastAsia="Calibri" w:hAnsi="Times New Roman" w:cs="Times New Roman"/>
                <w:sz w:val="24"/>
                <w:szCs w:val="20"/>
              </w:rPr>
              <w:t>, %</w:t>
            </w:r>
          </w:p>
        </w:tc>
      </w:tr>
      <w:tr w:rsidR="0020356B" w:rsidTr="00D4579A">
        <w:tc>
          <w:tcPr>
            <w:tcW w:w="238" w:type="pct"/>
            <w:vAlign w:val="center"/>
          </w:tcPr>
          <w:p w:rsidR="0020356B" w:rsidRDefault="0020356B" w:rsidP="00D457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2" w:type="pct"/>
            <w:vAlign w:val="center"/>
          </w:tcPr>
          <w:p w:rsidR="0020356B" w:rsidRPr="0020356B" w:rsidRDefault="0020356B" w:rsidP="00D457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0356B">
              <w:rPr>
                <w:rFonts w:ascii="Times New Roman" w:eastAsia="Calibri" w:hAnsi="Times New Roman" w:cs="Times New Roman"/>
                <w:sz w:val="24"/>
                <w:szCs w:val="20"/>
              </w:rPr>
              <w:t>Массовая доля сахара, %</w:t>
            </w:r>
          </w:p>
        </w:tc>
      </w:tr>
      <w:tr w:rsidR="0020356B" w:rsidTr="00D4579A">
        <w:tc>
          <w:tcPr>
            <w:tcW w:w="238" w:type="pct"/>
            <w:vAlign w:val="center"/>
          </w:tcPr>
          <w:p w:rsidR="0020356B" w:rsidRDefault="0020356B" w:rsidP="00D457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2" w:type="pct"/>
            <w:vAlign w:val="center"/>
          </w:tcPr>
          <w:p w:rsidR="0020356B" w:rsidRPr="0020356B" w:rsidRDefault="00C07D0B" w:rsidP="00D457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Массовая доля влаги, </w:t>
            </w:r>
            <w:r w:rsidR="0020356B" w:rsidRPr="0020356B">
              <w:rPr>
                <w:rFonts w:ascii="Times New Roman" w:hAnsi="Times New Roman" w:cs="Times New Roman"/>
                <w:sz w:val="24"/>
                <w:szCs w:val="20"/>
              </w:rPr>
              <w:t>%</w:t>
            </w:r>
          </w:p>
        </w:tc>
      </w:tr>
      <w:tr w:rsidR="0020356B" w:rsidTr="00D4579A">
        <w:tc>
          <w:tcPr>
            <w:tcW w:w="238" w:type="pct"/>
            <w:vAlign w:val="center"/>
          </w:tcPr>
          <w:p w:rsidR="0020356B" w:rsidRDefault="0020356B" w:rsidP="00D457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62" w:type="pct"/>
            <w:vAlign w:val="center"/>
          </w:tcPr>
          <w:p w:rsidR="0020356B" w:rsidRPr="0020356B" w:rsidRDefault="00C07D0B" w:rsidP="00D457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Массовая доля жира</w:t>
            </w:r>
            <w:r w:rsidR="0020356B" w:rsidRPr="0020356B">
              <w:rPr>
                <w:rFonts w:ascii="Times New Roman" w:eastAsia="Calibri" w:hAnsi="Times New Roman" w:cs="Times New Roman"/>
                <w:sz w:val="24"/>
                <w:szCs w:val="20"/>
              </w:rPr>
              <w:t>, %</w:t>
            </w:r>
          </w:p>
        </w:tc>
      </w:tr>
      <w:tr w:rsidR="0020356B" w:rsidTr="00D4579A">
        <w:tc>
          <w:tcPr>
            <w:tcW w:w="238" w:type="pct"/>
            <w:vAlign w:val="center"/>
          </w:tcPr>
          <w:p w:rsidR="0020356B" w:rsidRDefault="0020356B" w:rsidP="00D457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62" w:type="pct"/>
            <w:vAlign w:val="center"/>
          </w:tcPr>
          <w:p w:rsidR="0020356B" w:rsidRPr="0020356B" w:rsidRDefault="0020356B" w:rsidP="00D457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0356B">
              <w:rPr>
                <w:rFonts w:ascii="Times New Roman" w:eastAsia="Calibri" w:hAnsi="Times New Roman" w:cs="Times New Roman"/>
                <w:sz w:val="24"/>
                <w:szCs w:val="20"/>
              </w:rPr>
              <w:t>Щелочность, град</w:t>
            </w:r>
          </w:p>
        </w:tc>
      </w:tr>
      <w:tr w:rsidR="0020356B" w:rsidTr="00D4579A">
        <w:tc>
          <w:tcPr>
            <w:tcW w:w="238" w:type="pct"/>
            <w:vAlign w:val="center"/>
          </w:tcPr>
          <w:p w:rsidR="0020356B" w:rsidRDefault="0020356B" w:rsidP="00D457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62" w:type="pct"/>
            <w:vAlign w:val="center"/>
          </w:tcPr>
          <w:p w:rsidR="0020356B" w:rsidRPr="0020356B" w:rsidRDefault="0020356B" w:rsidP="00D457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0356B">
              <w:rPr>
                <w:rFonts w:ascii="Times New Roman" w:eastAsia="Calibri" w:hAnsi="Times New Roman" w:cs="Times New Roman"/>
                <w:sz w:val="24"/>
                <w:szCs w:val="20"/>
              </w:rPr>
              <w:t>Мас</w:t>
            </w:r>
            <w:r w:rsidRPr="0020356B">
              <w:rPr>
                <w:rFonts w:ascii="Times New Roman" w:hAnsi="Times New Roman" w:cs="Times New Roman"/>
                <w:sz w:val="24"/>
                <w:szCs w:val="20"/>
              </w:rPr>
              <w:t>совая доля золы</w:t>
            </w:r>
            <w:r w:rsidR="00C07D0B"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 w:rsidRPr="0020356B">
              <w:rPr>
                <w:rFonts w:ascii="Times New Roman" w:hAnsi="Times New Roman" w:cs="Times New Roman"/>
                <w:sz w:val="24"/>
                <w:szCs w:val="20"/>
              </w:rPr>
              <w:t xml:space="preserve"> не растворимой в </w:t>
            </w:r>
            <w:r w:rsidRPr="0020356B">
              <w:rPr>
                <w:rFonts w:ascii="Times New Roman" w:eastAsia="Calibri" w:hAnsi="Times New Roman" w:cs="Times New Roman"/>
                <w:sz w:val="24"/>
                <w:szCs w:val="20"/>
              </w:rPr>
              <w:t>соляной кислоте, %</w:t>
            </w:r>
          </w:p>
        </w:tc>
      </w:tr>
      <w:tr w:rsidR="00D4579A" w:rsidTr="00D4579A">
        <w:tc>
          <w:tcPr>
            <w:tcW w:w="238" w:type="pct"/>
            <w:vAlign w:val="center"/>
          </w:tcPr>
          <w:p w:rsidR="00D4579A" w:rsidRDefault="00D4579A" w:rsidP="00D457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62" w:type="pct"/>
            <w:vAlign w:val="center"/>
          </w:tcPr>
          <w:p w:rsidR="00D4579A" w:rsidRPr="00D4579A" w:rsidRDefault="00D4579A" w:rsidP="00D457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79A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Коэффициент </w:t>
            </w:r>
            <w:proofErr w:type="spellStart"/>
            <w:r w:rsidRPr="00D4579A">
              <w:rPr>
                <w:rFonts w:ascii="Times New Roman" w:eastAsia="Calibri" w:hAnsi="Times New Roman" w:cs="Times New Roman"/>
                <w:sz w:val="24"/>
                <w:szCs w:val="20"/>
              </w:rPr>
              <w:t>набухаемости</w:t>
            </w:r>
            <w:proofErr w:type="spellEnd"/>
            <w:r w:rsidRPr="00D4579A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D4579A">
              <w:rPr>
                <w:rFonts w:ascii="Times New Roman" w:eastAsia="Calibri" w:hAnsi="Times New Roman" w:cs="Times New Roman"/>
                <w:sz w:val="24"/>
                <w:szCs w:val="20"/>
              </w:rPr>
              <w:t>Кн</w:t>
            </w:r>
            <w:proofErr w:type="spellEnd"/>
          </w:p>
        </w:tc>
      </w:tr>
      <w:tr w:rsidR="00D4579A" w:rsidTr="00D4579A">
        <w:tc>
          <w:tcPr>
            <w:tcW w:w="238" w:type="pct"/>
            <w:vAlign w:val="center"/>
          </w:tcPr>
          <w:p w:rsidR="00D4579A" w:rsidRDefault="00D4579A" w:rsidP="00D457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62" w:type="pct"/>
            <w:vAlign w:val="center"/>
          </w:tcPr>
          <w:p w:rsidR="00D4579A" w:rsidRPr="00D4579A" w:rsidRDefault="00D4579A" w:rsidP="00D457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79A">
              <w:rPr>
                <w:rFonts w:ascii="Times New Roman" w:hAnsi="Times New Roman" w:cs="Times New Roman"/>
                <w:sz w:val="24"/>
                <w:szCs w:val="20"/>
              </w:rPr>
              <w:t>Массовая доля начинки, %</w:t>
            </w:r>
          </w:p>
        </w:tc>
      </w:tr>
      <w:tr w:rsidR="00D4579A" w:rsidTr="00D4579A">
        <w:tc>
          <w:tcPr>
            <w:tcW w:w="238" w:type="pct"/>
            <w:vAlign w:val="center"/>
          </w:tcPr>
          <w:p w:rsidR="00D4579A" w:rsidRDefault="00D4579A" w:rsidP="00D457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62" w:type="pct"/>
            <w:vAlign w:val="center"/>
          </w:tcPr>
          <w:p w:rsidR="00D4579A" w:rsidRPr="00D4579A" w:rsidRDefault="00D4579A" w:rsidP="00D457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79A">
              <w:rPr>
                <w:rFonts w:ascii="Times New Roman" w:hAnsi="Times New Roman" w:cs="Times New Roman"/>
                <w:sz w:val="24"/>
                <w:szCs w:val="20"/>
              </w:rPr>
              <w:t>Намокаемость, %</w:t>
            </w:r>
          </w:p>
        </w:tc>
      </w:tr>
    </w:tbl>
    <w:p w:rsidR="0020356B" w:rsidRDefault="0020356B">
      <w:pPr>
        <w:rPr>
          <w:rFonts w:ascii="Times New Roman" w:hAnsi="Times New Roman" w:cs="Times New Roman"/>
          <w:sz w:val="24"/>
          <w:szCs w:val="24"/>
        </w:rPr>
      </w:pPr>
    </w:p>
    <w:p w:rsidR="002065CB" w:rsidRDefault="00206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5000" w:type="pct"/>
        <w:tblLook w:val="04A0"/>
      </w:tblPr>
      <w:tblGrid>
        <w:gridCol w:w="456"/>
        <w:gridCol w:w="9115"/>
      </w:tblGrid>
      <w:tr w:rsidR="002065CB" w:rsidTr="002065CB">
        <w:tc>
          <w:tcPr>
            <w:tcW w:w="5000" w:type="pct"/>
            <w:gridSpan w:val="2"/>
            <w:vAlign w:val="center"/>
          </w:tcPr>
          <w:p w:rsidR="002065CB" w:rsidRPr="002065CB" w:rsidRDefault="002065CB" w:rsidP="002065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5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Мука известняковая, известняк</w:t>
            </w:r>
          </w:p>
        </w:tc>
      </w:tr>
      <w:tr w:rsidR="002065CB" w:rsidTr="00860CCC">
        <w:tc>
          <w:tcPr>
            <w:tcW w:w="238" w:type="pct"/>
            <w:vAlign w:val="center"/>
          </w:tcPr>
          <w:p w:rsidR="002065CB" w:rsidRDefault="002065CB" w:rsidP="002065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2" w:type="pct"/>
            <w:vAlign w:val="center"/>
          </w:tcPr>
          <w:p w:rsidR="002065CB" w:rsidRDefault="002065CB" w:rsidP="002065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Массовая доля влаги, %</w:t>
            </w:r>
          </w:p>
        </w:tc>
      </w:tr>
      <w:tr w:rsidR="002065CB" w:rsidTr="00860CCC">
        <w:tc>
          <w:tcPr>
            <w:tcW w:w="238" w:type="pct"/>
            <w:vAlign w:val="center"/>
          </w:tcPr>
          <w:p w:rsidR="002065CB" w:rsidRDefault="002065CB" w:rsidP="002065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2" w:type="pct"/>
            <w:vAlign w:val="center"/>
          </w:tcPr>
          <w:p w:rsidR="002065CB" w:rsidRPr="00860CCC" w:rsidRDefault="00860CCC" w:rsidP="00860CC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860C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Суммарная массовая доля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углекислого кальция и углекислого магния</w:t>
            </w:r>
            <w:r w:rsidRPr="00860C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в пересчете на сухое вещество, %</w:t>
            </w:r>
          </w:p>
        </w:tc>
      </w:tr>
      <w:tr w:rsidR="002065CB" w:rsidTr="00860CCC">
        <w:tc>
          <w:tcPr>
            <w:tcW w:w="238" w:type="pct"/>
            <w:vAlign w:val="center"/>
          </w:tcPr>
          <w:p w:rsidR="002065CB" w:rsidRDefault="00860CCC" w:rsidP="002065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2" w:type="pct"/>
            <w:vAlign w:val="center"/>
          </w:tcPr>
          <w:p w:rsidR="002065CB" w:rsidRDefault="002065CB" w:rsidP="002065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Массовая доля кальция, %</w:t>
            </w:r>
          </w:p>
        </w:tc>
      </w:tr>
      <w:tr w:rsidR="002065CB" w:rsidTr="00860CCC">
        <w:tc>
          <w:tcPr>
            <w:tcW w:w="238" w:type="pct"/>
            <w:vAlign w:val="center"/>
          </w:tcPr>
          <w:p w:rsidR="002065CB" w:rsidRDefault="00860CCC" w:rsidP="002065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2" w:type="pct"/>
            <w:vAlign w:val="center"/>
          </w:tcPr>
          <w:p w:rsidR="002065CB" w:rsidRDefault="002065CB" w:rsidP="002065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Массовая доля мышьяка, %</w:t>
            </w:r>
          </w:p>
        </w:tc>
      </w:tr>
      <w:tr w:rsidR="002065CB" w:rsidTr="00860CCC">
        <w:tc>
          <w:tcPr>
            <w:tcW w:w="238" w:type="pct"/>
            <w:vAlign w:val="center"/>
          </w:tcPr>
          <w:p w:rsidR="002065CB" w:rsidRDefault="00860CCC" w:rsidP="002065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2" w:type="pct"/>
            <w:vAlign w:val="center"/>
          </w:tcPr>
          <w:p w:rsidR="002065CB" w:rsidRDefault="002065CB" w:rsidP="002065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Массовая доля фтора, %</w:t>
            </w:r>
          </w:p>
        </w:tc>
      </w:tr>
      <w:tr w:rsidR="002065CB" w:rsidTr="00860CCC">
        <w:tc>
          <w:tcPr>
            <w:tcW w:w="238" w:type="pct"/>
            <w:vAlign w:val="center"/>
          </w:tcPr>
          <w:p w:rsidR="002065CB" w:rsidRDefault="00860CCC" w:rsidP="002065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62" w:type="pct"/>
            <w:vAlign w:val="center"/>
          </w:tcPr>
          <w:p w:rsidR="002065CB" w:rsidRDefault="002065CB" w:rsidP="002065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Массовая доля свинца, %</w:t>
            </w:r>
          </w:p>
        </w:tc>
      </w:tr>
      <w:tr w:rsidR="002065CB" w:rsidTr="00860CCC">
        <w:tc>
          <w:tcPr>
            <w:tcW w:w="238" w:type="pct"/>
            <w:vAlign w:val="center"/>
          </w:tcPr>
          <w:p w:rsidR="002065CB" w:rsidRDefault="00860CCC" w:rsidP="002065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62" w:type="pct"/>
            <w:vAlign w:val="center"/>
          </w:tcPr>
          <w:p w:rsidR="002065CB" w:rsidRDefault="002065CB" w:rsidP="002065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Массовая доля металломагнитной примеси, %</w:t>
            </w:r>
          </w:p>
        </w:tc>
      </w:tr>
      <w:tr w:rsidR="002065CB" w:rsidTr="00860CCC">
        <w:tc>
          <w:tcPr>
            <w:tcW w:w="238" w:type="pct"/>
            <w:vAlign w:val="center"/>
          </w:tcPr>
          <w:p w:rsidR="002065CB" w:rsidRDefault="00860CCC" w:rsidP="002065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62" w:type="pct"/>
            <w:vAlign w:val="center"/>
          </w:tcPr>
          <w:p w:rsidR="002065CB" w:rsidRDefault="002065CB" w:rsidP="002065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Массовая доля нерастворимого в соляной кислоте остатка, %</w:t>
            </w:r>
          </w:p>
        </w:tc>
      </w:tr>
      <w:tr w:rsidR="002065CB" w:rsidTr="00860CCC">
        <w:tc>
          <w:tcPr>
            <w:tcW w:w="238" w:type="pct"/>
            <w:vAlign w:val="center"/>
          </w:tcPr>
          <w:p w:rsidR="002065CB" w:rsidRDefault="00860CCC" w:rsidP="002065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62" w:type="pct"/>
            <w:vAlign w:val="center"/>
          </w:tcPr>
          <w:p w:rsidR="002065CB" w:rsidRDefault="002065CB" w:rsidP="002065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Массовая доля окиси железа и окиси алюминия, %</w:t>
            </w:r>
          </w:p>
        </w:tc>
      </w:tr>
    </w:tbl>
    <w:p w:rsidR="002065CB" w:rsidRPr="0097384E" w:rsidRDefault="002065CB">
      <w:pPr>
        <w:rPr>
          <w:rFonts w:ascii="Times New Roman" w:hAnsi="Times New Roman" w:cs="Times New Roman"/>
          <w:sz w:val="24"/>
          <w:szCs w:val="24"/>
        </w:rPr>
      </w:pPr>
    </w:p>
    <w:sectPr w:rsidR="002065CB" w:rsidRPr="0097384E" w:rsidSect="00B85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384E"/>
    <w:rsid w:val="00121B30"/>
    <w:rsid w:val="001B1662"/>
    <w:rsid w:val="0020356B"/>
    <w:rsid w:val="002065CB"/>
    <w:rsid w:val="002D2FE8"/>
    <w:rsid w:val="002F2A9B"/>
    <w:rsid w:val="004A7E8C"/>
    <w:rsid w:val="00860CCC"/>
    <w:rsid w:val="0087632B"/>
    <w:rsid w:val="008D27E3"/>
    <w:rsid w:val="00905C29"/>
    <w:rsid w:val="0097384E"/>
    <w:rsid w:val="00A053BB"/>
    <w:rsid w:val="00A057F2"/>
    <w:rsid w:val="00A161B6"/>
    <w:rsid w:val="00B155C7"/>
    <w:rsid w:val="00B8532D"/>
    <w:rsid w:val="00C07D0B"/>
    <w:rsid w:val="00D01227"/>
    <w:rsid w:val="00D4579A"/>
    <w:rsid w:val="00DD242B"/>
    <w:rsid w:val="00E97741"/>
    <w:rsid w:val="00F5770B"/>
    <w:rsid w:val="00F8619E"/>
    <w:rsid w:val="00FF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Кадровик</dc:creator>
  <cp:keywords/>
  <dc:description/>
  <cp:lastModifiedBy>Кадровик</cp:lastModifiedBy>
  <cp:revision>12</cp:revision>
  <dcterms:created xsi:type="dcterms:W3CDTF">2021-01-19T08:29:00Z</dcterms:created>
  <dcterms:modified xsi:type="dcterms:W3CDTF">2021-01-20T06:35:00Z</dcterms:modified>
</cp:coreProperties>
</file>